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A19BF" w14:textId="77777777" w:rsidR="00881C1E" w:rsidRPr="007E0DB7" w:rsidRDefault="00881C1E" w:rsidP="00881C1E">
      <w:pPr>
        <w:rPr>
          <w:b/>
          <w:sz w:val="32"/>
          <w:szCs w:val="32"/>
          <w:lang w:val="fr-CH"/>
        </w:rPr>
      </w:pPr>
      <w:r w:rsidRPr="007E0DB7">
        <w:rPr>
          <w:b/>
          <w:sz w:val="32"/>
          <w:szCs w:val="32"/>
          <w:lang w:val="fr-CH"/>
        </w:rPr>
        <w:t xml:space="preserve">La raison sociale de KBA-NotaSys devient Koenig &amp; Bauer Banknote Solutions </w:t>
      </w:r>
    </w:p>
    <w:p w14:paraId="51BAA527" w14:textId="77777777" w:rsidR="00881C1E" w:rsidRPr="007E0DB7" w:rsidRDefault="00881C1E" w:rsidP="00881C1E">
      <w:pPr>
        <w:rPr>
          <w:lang w:val="fr-CH"/>
        </w:rPr>
      </w:pPr>
    </w:p>
    <w:p w14:paraId="005EB13F" w14:textId="77777777" w:rsidR="00881C1E" w:rsidRPr="007E0DB7" w:rsidRDefault="00881C1E" w:rsidP="00881C1E">
      <w:pPr>
        <w:rPr>
          <w:b/>
          <w:lang w:val="fr-CH"/>
        </w:rPr>
      </w:pPr>
      <w:r>
        <w:rPr>
          <w:lang w:val="fr-CH"/>
        </w:rPr>
        <w:t>Lausanne, le 7</w:t>
      </w:r>
      <w:r w:rsidRPr="007E0DB7">
        <w:rPr>
          <w:lang w:val="fr-CH"/>
        </w:rPr>
        <w:t xml:space="preserve"> </w:t>
      </w:r>
      <w:r>
        <w:rPr>
          <w:lang w:val="fr-CH"/>
        </w:rPr>
        <w:t>novembre</w:t>
      </w:r>
      <w:r w:rsidRPr="007E0DB7">
        <w:rPr>
          <w:lang w:val="fr-CH"/>
        </w:rPr>
        <w:t xml:space="preserve"> 2019 - </w:t>
      </w:r>
      <w:r w:rsidRPr="007E0DB7">
        <w:rPr>
          <w:b/>
          <w:lang w:val="fr-CH"/>
        </w:rPr>
        <w:t xml:space="preserve">KBA-NotaSys, leader mondial dans les solutions d’impressions hautement sécurisées, annonce aujourd’hui le changement de sa raison sociale. La société prendra le nom de Koenig &amp; Bauer </w:t>
      </w:r>
      <w:r>
        <w:rPr>
          <w:b/>
          <w:lang w:val="fr-CH"/>
        </w:rPr>
        <w:t>Banknote Solutions</w:t>
      </w:r>
      <w:r w:rsidRPr="007E0DB7">
        <w:rPr>
          <w:b/>
          <w:lang w:val="fr-CH"/>
        </w:rPr>
        <w:t xml:space="preserve"> à partir du 1</w:t>
      </w:r>
      <w:r w:rsidRPr="007E0DB7">
        <w:rPr>
          <w:b/>
          <w:vertAlign w:val="superscript"/>
          <w:lang w:val="fr-CH"/>
        </w:rPr>
        <w:t>er</w:t>
      </w:r>
      <w:r>
        <w:rPr>
          <w:b/>
          <w:lang w:val="fr-CH"/>
        </w:rPr>
        <w:t xml:space="preserve"> juin</w:t>
      </w:r>
      <w:r w:rsidRPr="007E0DB7">
        <w:rPr>
          <w:b/>
          <w:lang w:val="fr-CH"/>
        </w:rPr>
        <w:t xml:space="preserve"> 2020. Cette décision suit un objectif commun de cohérence de dénomination au sein du Groupe Koenig &amp; Bauer. </w:t>
      </w:r>
    </w:p>
    <w:p w14:paraId="4BC27CD3" w14:textId="77777777" w:rsidR="00881C1E" w:rsidRPr="007E0DB7" w:rsidRDefault="00881C1E" w:rsidP="00881C1E">
      <w:pPr>
        <w:rPr>
          <w:lang w:val="fr-CH"/>
        </w:rPr>
      </w:pPr>
      <w:r w:rsidRPr="007E0DB7">
        <w:rPr>
          <w:lang w:val="fr-CH"/>
        </w:rPr>
        <w:t>Fondée à Lausanne en 1952 sous le nom de Organisation Giori puis dénommée De La Rue Giori dès 1964,</w:t>
      </w:r>
      <w:r w:rsidRPr="007E0DB7">
        <w:rPr>
          <w:color w:val="FF0000"/>
          <w:lang w:val="fr-CH"/>
        </w:rPr>
        <w:t xml:space="preserve"> </w:t>
      </w:r>
      <w:r w:rsidRPr="007E0DB7">
        <w:rPr>
          <w:lang w:val="fr-CH"/>
        </w:rPr>
        <w:t>cette société de renom spécialisée dans l’impression hautement technologique et sécurisée des billets de banque a été rachetée en</w:t>
      </w:r>
      <w:r w:rsidRPr="007E0DB7">
        <w:rPr>
          <w:b/>
          <w:lang w:val="fr-CH"/>
        </w:rPr>
        <w:t xml:space="preserve"> </w:t>
      </w:r>
      <w:r w:rsidRPr="007E0DB7">
        <w:rPr>
          <w:lang w:val="fr-CH"/>
        </w:rPr>
        <w:t>2001 par le groupe industriel allemand Koenig &amp; Bauer. Elle a alors pris la raison sociale de KBA-GIORI, puis en 2011 celle de KBA-NotaSys. L’objectif du changement de dénomination d’aujourd’hui est d’harmoniser les marques au sein du Groupe Koenig &amp; Bauer. Il n’y aura aucun impact quant à l’organisation et la structure de KBA-NotaSys.</w:t>
      </w:r>
    </w:p>
    <w:p w14:paraId="7F3B9AAB" w14:textId="77777777" w:rsidR="00881C1E" w:rsidRPr="007E0DB7" w:rsidRDefault="00881C1E" w:rsidP="00881C1E">
      <w:pPr>
        <w:rPr>
          <w:lang w:val="fr-CH"/>
        </w:rPr>
      </w:pPr>
      <w:r w:rsidRPr="007E0DB7">
        <w:rPr>
          <w:lang w:val="fr-CH"/>
        </w:rPr>
        <w:t>Eric Boissonnas, CEO de KBA-NotaSys, explique cette démarche : « </w:t>
      </w:r>
      <w:r w:rsidRPr="007E0DB7">
        <w:rPr>
          <w:i/>
          <w:lang w:val="fr-CH"/>
        </w:rPr>
        <w:t xml:space="preserve">Afin d’assurer une cohérence commune au Groupe, le changement de nom de KBA-NotaSys en Koenig &amp; Bauer Banknote Solutions reflète la situation opérationnelle et structurelle déjà existante depuis de nombreuses années. Elle n’influe en aucun cas sur les activités présentes ou futures de notre société. Il s’agit simplement d’intégrer pleinement la marque Koenig &amp; Bauer, tant dans les solutions </w:t>
      </w:r>
      <w:r w:rsidRPr="001C610E">
        <w:rPr>
          <w:i/>
          <w:lang w:val="fr-CH"/>
        </w:rPr>
        <w:t xml:space="preserve">complémentaires </w:t>
      </w:r>
      <w:r>
        <w:rPr>
          <w:i/>
          <w:lang w:val="fr-CH"/>
        </w:rPr>
        <w:t xml:space="preserve">que nous offrons </w:t>
      </w:r>
      <w:r w:rsidRPr="007E0DB7">
        <w:rPr>
          <w:i/>
          <w:lang w:val="fr-CH"/>
        </w:rPr>
        <w:t>que dans nos visuels. Nous voulons ainsi assurer la continuité de la marque lausannoise et apporter notre savoir-faire unique au monde sous une seule et unique dénomination globale. </w:t>
      </w:r>
      <w:r w:rsidRPr="007E0DB7">
        <w:rPr>
          <w:lang w:val="fr-CH"/>
        </w:rPr>
        <w:t>»</w:t>
      </w:r>
    </w:p>
    <w:p w14:paraId="2CA98F8D" w14:textId="77777777" w:rsidR="00881C1E" w:rsidRPr="007E0DB7" w:rsidRDefault="00881C1E" w:rsidP="00881C1E">
      <w:pPr>
        <w:rPr>
          <w:strike/>
          <w:lang w:val="fr-CH"/>
        </w:rPr>
      </w:pPr>
      <w:r w:rsidRPr="007E0DB7">
        <w:rPr>
          <w:lang w:val="fr-CH"/>
        </w:rPr>
        <w:t xml:space="preserve">KBA-NotaSys est la dernière entité du Groupe à entreprendre sa mutation sous la marque Koenig &amp; Bauer. Ajouté au nom de la maison-mère Koenig &amp; Bauer, « Banknote Solutions » a été choisie afin de refléter le cœur du métier de KBA-NotaSys, soit des solutions technologiques dédiées à l’impression de billets de banque. Une refonte globale du logo, du site internet et des visuels associés sera présentée aux employés, aux clients ainsi qu’au public durant le 1er semestre 2020. Ce changement sera appliqué aux trois sites dans lesquels KBA-NotaSys est présent, en Suisse, en Allemagne et en Autriche. </w:t>
      </w:r>
    </w:p>
    <w:p w14:paraId="7FF4F0C1" w14:textId="77777777" w:rsidR="00881C1E" w:rsidRPr="007E0DB7" w:rsidRDefault="00881C1E" w:rsidP="00881C1E">
      <w:pPr>
        <w:rPr>
          <w:lang w:val="fr-CH"/>
        </w:rPr>
      </w:pPr>
      <w:r w:rsidRPr="007E0DB7">
        <w:rPr>
          <w:lang w:val="fr-CH"/>
        </w:rPr>
        <w:t>Leader mondial dans le domaine de l’impression depuis 200 ans, le Groupe Koenig &amp; Bauer est historiquement le plus ancien fabriquant de presse d’impression au monde. Avec près de 5'700 collaborateurs à travers le monde et un c</w:t>
      </w:r>
      <w:r>
        <w:rPr>
          <w:lang w:val="fr-CH"/>
        </w:rPr>
        <w:t>hiffre d’affaires de 1.2 milliard d’euros</w:t>
      </w:r>
      <w:r w:rsidRPr="007E0DB7">
        <w:rPr>
          <w:lang w:val="fr-CH"/>
        </w:rPr>
        <w:t xml:space="preserve"> à fin 2018, le Groupe jouit d’une forte notoriété, et d’une image reconnue et bien implantée dans l’industrie de l’impression.</w:t>
      </w:r>
    </w:p>
    <w:p w14:paraId="72C528D3" w14:textId="77777777" w:rsidR="00881C1E" w:rsidRPr="007E0DB7" w:rsidRDefault="00881C1E" w:rsidP="00881C1E">
      <w:pPr>
        <w:rPr>
          <w:lang w:val="fr-CH"/>
        </w:rPr>
      </w:pPr>
      <w:r w:rsidRPr="007E0DB7">
        <w:rPr>
          <w:lang w:val="fr-CH"/>
        </w:rPr>
        <w:t xml:space="preserve">Le Groupe Koenig &amp; Bauer compte quatre lignes de produits distinctes et spécialisées : Sheetfed, Digital &amp; Webfed, Flexo et Special. KBA-NotaSys fait partie du segment </w:t>
      </w:r>
      <w:r w:rsidRPr="007E0DB7">
        <w:rPr>
          <w:i/>
          <w:lang w:val="fr-CH"/>
        </w:rPr>
        <w:t>Special</w:t>
      </w:r>
      <w:r w:rsidRPr="007E0DB7">
        <w:rPr>
          <w:lang w:val="fr-CH"/>
        </w:rPr>
        <w:t xml:space="preserve"> avec les impressions de sécurité et en particulier celles des billets de banque. Chaque société faisant partie cette ligne industrielle est leader dans son domaine et propose des solutions hautement technologiques. </w:t>
      </w:r>
    </w:p>
    <w:p w14:paraId="10BC2BA7" w14:textId="77777777" w:rsidR="00881C1E" w:rsidRPr="007E0DB7" w:rsidRDefault="00881C1E" w:rsidP="00881C1E">
      <w:pPr>
        <w:rPr>
          <w:lang w:val="fr-CH"/>
        </w:rPr>
      </w:pPr>
      <w:r w:rsidRPr="007E0DB7">
        <w:rPr>
          <w:lang w:val="fr-CH"/>
        </w:rPr>
        <w:t>Claus Bolza-Schünemann, CEO de Koenig &amp; Bauer, conclut : « </w:t>
      </w:r>
      <w:r w:rsidRPr="007E0DB7">
        <w:rPr>
          <w:i/>
          <w:lang w:val="fr-CH"/>
        </w:rPr>
        <w:t>Nous sommes très fiers de voir KBA-NotaSys rejoindre notre marque et la nouvelle appellation Koenig Bauer Banknote Solutions correspond à son expertise si particulière et unique dans le monde entier. Nous partageons depuis 2001 des technologies distinctes mais complémentaires et notre savoir-faire commun sera encore plus évident pour notre clientèle.</w:t>
      </w:r>
      <w:r w:rsidRPr="007E0DB7">
        <w:rPr>
          <w:lang w:val="fr-CH"/>
        </w:rPr>
        <w:t> »</w:t>
      </w:r>
    </w:p>
    <w:p w14:paraId="1DE36908" w14:textId="77777777" w:rsidR="00881C1E" w:rsidRPr="007E0DB7" w:rsidRDefault="00881C1E" w:rsidP="00881C1E">
      <w:pPr>
        <w:rPr>
          <w:lang w:val="fr-CH"/>
        </w:rPr>
      </w:pPr>
    </w:p>
    <w:p w14:paraId="384116B2" w14:textId="77777777" w:rsidR="00881C1E" w:rsidRPr="007E0DB7" w:rsidRDefault="00881C1E" w:rsidP="00881C1E">
      <w:pPr>
        <w:rPr>
          <w:lang w:val="fr-CH"/>
        </w:rPr>
      </w:pPr>
    </w:p>
    <w:p w14:paraId="34108CBF" w14:textId="77777777" w:rsidR="00881C1E" w:rsidRDefault="00881C1E" w:rsidP="00881C1E">
      <w:pPr>
        <w:jc w:val="center"/>
        <w:rPr>
          <w:lang w:val="fr-CH"/>
        </w:rPr>
      </w:pPr>
    </w:p>
    <w:p w14:paraId="79F44C4E" w14:textId="77777777" w:rsidR="00881C1E" w:rsidRDefault="00881C1E" w:rsidP="00881C1E">
      <w:pPr>
        <w:jc w:val="center"/>
        <w:rPr>
          <w:lang w:val="fr-CH"/>
        </w:rPr>
      </w:pPr>
    </w:p>
    <w:p w14:paraId="2C205322" w14:textId="77777777" w:rsidR="00881C1E" w:rsidRPr="007E0DB7" w:rsidRDefault="00881C1E" w:rsidP="00881C1E">
      <w:pPr>
        <w:jc w:val="center"/>
        <w:rPr>
          <w:lang w:val="fr-CH"/>
        </w:rPr>
      </w:pPr>
    </w:p>
    <w:p w14:paraId="6F22107F" w14:textId="77777777" w:rsidR="00881C1E" w:rsidRPr="007E0DB7" w:rsidRDefault="00881C1E" w:rsidP="00881C1E">
      <w:pPr>
        <w:jc w:val="center"/>
        <w:rPr>
          <w:lang w:val="fr-CH"/>
        </w:rPr>
      </w:pPr>
    </w:p>
    <w:p w14:paraId="08DFCD7A" w14:textId="77777777" w:rsidR="00881C1E" w:rsidRPr="007E0DB7" w:rsidRDefault="00881C1E" w:rsidP="00881C1E">
      <w:pPr>
        <w:rPr>
          <w:b/>
          <w:lang w:val="fr-CH"/>
        </w:rPr>
      </w:pPr>
      <w:r w:rsidRPr="007E0DB7">
        <w:rPr>
          <w:b/>
          <w:lang w:val="fr-CH"/>
        </w:rPr>
        <w:t>A propos de KBA-NotaSys</w:t>
      </w:r>
    </w:p>
    <w:p w14:paraId="0CDA862F" w14:textId="77777777" w:rsidR="00881C1E" w:rsidRPr="007E0DB7" w:rsidRDefault="00881C1E" w:rsidP="00881C1E">
      <w:pPr>
        <w:rPr>
          <w:lang w:val="fr-CH"/>
        </w:rPr>
      </w:pPr>
      <w:r w:rsidRPr="007E0DB7">
        <w:rPr>
          <w:lang w:val="fr-CH"/>
        </w:rPr>
        <w:t xml:space="preserve">KBA-NotaSys est le leader mondial des solutions d'impressions de haute sécurité. Il assiste notamment ses clients internationaux dans la production des billets de banque sécurisés. Au bénéfice de près de 70 ans de savoir-faire, KBA-NotaSys développe et fournit des solutions innovantes dans le monde entier. Son expertise lui permet de maîtriser l’ensemble de la chaîne, de la conception à la production. </w:t>
      </w:r>
    </w:p>
    <w:p w14:paraId="365A69C7" w14:textId="77777777" w:rsidR="00881C1E" w:rsidRPr="007E0DB7" w:rsidRDefault="00881C1E" w:rsidP="00881C1E">
      <w:pPr>
        <w:rPr>
          <w:lang w:val="fr-CH"/>
        </w:rPr>
      </w:pPr>
      <w:r w:rsidRPr="007E0DB7">
        <w:rPr>
          <w:lang w:val="fr-CH"/>
        </w:rPr>
        <w:t xml:space="preserve">Fondée à Lausanne en 1952, KBA-NotaSys emploie quelque 700 collaborateurs dans le monde, répartis entre la Suisse, l’Autriche et l’Allemagne, les Etats-Unis, la Chine, l’Inde et le Mexique. </w:t>
      </w:r>
    </w:p>
    <w:p w14:paraId="4598D3AE" w14:textId="77777777" w:rsidR="00881C1E" w:rsidRPr="007E0DB7" w:rsidRDefault="00881C1E" w:rsidP="00881C1E">
      <w:pPr>
        <w:rPr>
          <w:lang w:val="fr-CH"/>
        </w:rPr>
      </w:pPr>
      <w:r w:rsidRPr="007E0DB7">
        <w:rPr>
          <w:lang w:val="fr-CH"/>
        </w:rPr>
        <w:t xml:space="preserve">Pour de plus amples renseignements, veuillez consulter le site </w:t>
      </w:r>
      <w:hyperlink r:id="rId8" w:history="1">
        <w:r w:rsidRPr="00960331">
          <w:rPr>
            <w:rStyle w:val="Hyperlink"/>
          </w:rPr>
          <w:t>http://www.kba-notasys.com</w:t>
        </w:r>
      </w:hyperlink>
      <w:r w:rsidRPr="007E0DB7">
        <w:rPr>
          <w:lang w:val="fr-CH"/>
        </w:rPr>
        <w:t xml:space="preserve"> </w:t>
      </w:r>
    </w:p>
    <w:p w14:paraId="12FD92A1" w14:textId="77777777" w:rsidR="00881C1E" w:rsidRPr="007E0DB7" w:rsidRDefault="00881C1E" w:rsidP="00881C1E">
      <w:pPr>
        <w:rPr>
          <w:lang w:val="fr-CH"/>
        </w:rPr>
      </w:pPr>
    </w:p>
    <w:p w14:paraId="24EEEADB" w14:textId="77777777" w:rsidR="00881C1E" w:rsidRPr="007E0DB7" w:rsidRDefault="00881C1E" w:rsidP="00881C1E">
      <w:pPr>
        <w:rPr>
          <w:b/>
          <w:lang w:val="fr-CH"/>
        </w:rPr>
      </w:pPr>
      <w:r w:rsidRPr="007E0DB7">
        <w:rPr>
          <w:b/>
          <w:lang w:val="fr-CH"/>
        </w:rPr>
        <w:t xml:space="preserve">A propos de Koenig &amp; Bauer </w:t>
      </w:r>
    </w:p>
    <w:p w14:paraId="7CB48828" w14:textId="77777777" w:rsidR="00881C1E" w:rsidRPr="007E0DB7" w:rsidRDefault="00881C1E" w:rsidP="00881C1E">
      <w:pPr>
        <w:rPr>
          <w:lang w:val="fr-CH"/>
        </w:rPr>
      </w:pPr>
      <w:r w:rsidRPr="007E0DB7">
        <w:rPr>
          <w:lang w:val="fr-CH"/>
        </w:rPr>
        <w:t xml:space="preserve">Koenig &amp; Bauer est le plus ancien fabricant de presses d'imprimerie au monde avec la gamme de produits la plus large de l'industrie. Depuis plus de 200 ans, l'entreprise soutient les imprimeurs avec une technologie innovante, des processus sur mesure et une large gamme de services. Ses spécialités vont de l’impression des billets de banque aux emballages en carton, film, métal et verre, en passant par l'impression de livres, présentoirs, codes, magazines, publicités et journaux. </w:t>
      </w:r>
    </w:p>
    <w:p w14:paraId="34D85401" w14:textId="77777777" w:rsidR="00881C1E" w:rsidRPr="007E0DB7" w:rsidRDefault="00881C1E" w:rsidP="00881C1E">
      <w:pPr>
        <w:rPr>
          <w:lang w:val="fr-CH"/>
        </w:rPr>
      </w:pPr>
      <w:r>
        <w:rPr>
          <w:lang w:val="fr-CH"/>
        </w:rPr>
        <w:t>Koenig &amp; Bauer possède un savoir-faire de pointe</w:t>
      </w:r>
      <w:r w:rsidRPr="007E0DB7">
        <w:rPr>
          <w:lang w:val="fr-CH"/>
        </w:rPr>
        <w:t xml:space="preserve"> dans </w:t>
      </w:r>
      <w:r>
        <w:rPr>
          <w:lang w:val="fr-CH"/>
        </w:rPr>
        <w:t>une grande variété de</w:t>
      </w:r>
      <w:r w:rsidRPr="007E0DB7">
        <w:rPr>
          <w:lang w:val="fr-CH"/>
        </w:rPr>
        <w:t xml:space="preserve"> procédés d'impression et se positionne comme leader du marché dans</w:t>
      </w:r>
      <w:r>
        <w:rPr>
          <w:lang w:val="fr-CH"/>
        </w:rPr>
        <w:t xml:space="preserve"> nombre </w:t>
      </w:r>
      <w:r w:rsidRPr="007E0DB7">
        <w:rPr>
          <w:lang w:val="fr-CH"/>
        </w:rPr>
        <w:t>d'entre eux. Au cours de l'exercice 2018, la société, qui compte 5’700 collaborateurs, a réalisé un chiffre d’affaires an</w:t>
      </w:r>
      <w:r>
        <w:rPr>
          <w:lang w:val="fr-CH"/>
        </w:rPr>
        <w:t>nuel de plus de 1,2 milliard d’euros</w:t>
      </w:r>
      <w:r w:rsidRPr="007E0DB7">
        <w:rPr>
          <w:lang w:val="fr-CH"/>
        </w:rPr>
        <w:t>.</w:t>
      </w:r>
    </w:p>
    <w:p w14:paraId="6A1B6C5F" w14:textId="77777777" w:rsidR="00881C1E" w:rsidRPr="007E0DB7" w:rsidRDefault="00881C1E" w:rsidP="00881C1E">
      <w:pPr>
        <w:rPr>
          <w:lang w:val="fr-CH"/>
        </w:rPr>
      </w:pPr>
    </w:p>
    <w:p w14:paraId="391979B0" w14:textId="77777777" w:rsidR="00881C1E" w:rsidRPr="007E0DB7" w:rsidRDefault="00881C1E" w:rsidP="00881C1E">
      <w:pPr>
        <w:spacing w:before="0"/>
        <w:jc w:val="left"/>
        <w:rPr>
          <w:rFonts w:ascii="Times New Roman" w:hAnsi="Times New Roman"/>
          <w:sz w:val="24"/>
          <w:lang w:val="fr-CH"/>
        </w:rPr>
      </w:pPr>
      <w:r w:rsidRPr="007E0DB7">
        <w:rPr>
          <w:lang w:val="fr-CH"/>
        </w:rPr>
        <w:t xml:space="preserve">Pour de plus amples renseignements, veuillez consulter le site </w:t>
      </w:r>
      <w:hyperlink r:id="rId9" w:history="1">
        <w:r>
          <w:rPr>
            <w:rStyle w:val="Hyperlink"/>
          </w:rPr>
          <w:t>https://www.koenig-bauer.com/fr/</w:t>
        </w:r>
      </w:hyperlink>
    </w:p>
    <w:p w14:paraId="215E3479" w14:textId="77777777" w:rsidR="00881C1E" w:rsidRPr="007E0DB7" w:rsidRDefault="00881C1E" w:rsidP="00881C1E">
      <w:pPr>
        <w:rPr>
          <w:lang w:val="fr-CH"/>
        </w:rPr>
      </w:pPr>
    </w:p>
    <w:p w14:paraId="360FD023" w14:textId="77777777" w:rsidR="00881C1E" w:rsidRPr="007E0DB7" w:rsidRDefault="00881C1E" w:rsidP="00881C1E">
      <w:pPr>
        <w:rPr>
          <w:lang w:val="fr-CH"/>
        </w:rPr>
      </w:pPr>
    </w:p>
    <w:p w14:paraId="17B0A1D0" w14:textId="77777777" w:rsidR="00881C1E" w:rsidRPr="007E0DB7" w:rsidRDefault="00881C1E" w:rsidP="00881C1E">
      <w:pPr>
        <w:rPr>
          <w:b/>
          <w:lang w:val="fr-CH"/>
        </w:rPr>
      </w:pPr>
      <w:r w:rsidRPr="007E0DB7">
        <w:rPr>
          <w:b/>
          <w:lang w:val="fr-CH"/>
        </w:rPr>
        <w:t>Contact presse</w:t>
      </w:r>
    </w:p>
    <w:p w14:paraId="6E3C6CE5" w14:textId="77777777" w:rsidR="00881C1E" w:rsidRPr="007E0DB7" w:rsidRDefault="00881C1E" w:rsidP="00881C1E">
      <w:pPr>
        <w:rPr>
          <w:b/>
          <w:lang w:val="fr-CH"/>
        </w:rPr>
      </w:pPr>
    </w:p>
    <w:p w14:paraId="1F2A8035" w14:textId="3D4D187F" w:rsidR="00881C1E" w:rsidRPr="007E0DB7" w:rsidRDefault="00881C1E" w:rsidP="00881C1E">
      <w:pPr>
        <w:rPr>
          <w:b/>
          <w:lang w:val="fr-CH"/>
        </w:rPr>
      </w:pPr>
      <w:r w:rsidRPr="007E0DB7">
        <w:rPr>
          <w:b/>
          <w:lang w:val="fr-CH"/>
        </w:rPr>
        <w:t>KBA-Notas</w:t>
      </w:r>
      <w:r w:rsidR="00803E79">
        <w:rPr>
          <w:b/>
          <w:lang w:val="fr-CH"/>
        </w:rPr>
        <w:t>S</w:t>
      </w:r>
      <w:bookmarkStart w:id="0" w:name="_GoBack"/>
      <w:bookmarkEnd w:id="0"/>
      <w:r w:rsidRPr="007E0DB7">
        <w:rPr>
          <w:b/>
          <w:lang w:val="fr-CH"/>
        </w:rPr>
        <w:t>ys SA</w:t>
      </w:r>
    </w:p>
    <w:p w14:paraId="3C854433" w14:textId="77777777" w:rsidR="00881C1E" w:rsidRPr="00803E79" w:rsidRDefault="00881C1E" w:rsidP="00881C1E">
      <w:pPr>
        <w:rPr>
          <w:lang w:val="en-US"/>
        </w:rPr>
      </w:pPr>
      <w:r w:rsidRPr="00803E79">
        <w:rPr>
          <w:lang w:val="en-US"/>
        </w:rPr>
        <w:t>Elvira Booth, Marketing &amp; Communication Manager</w:t>
      </w:r>
    </w:p>
    <w:p w14:paraId="5F963549" w14:textId="77777777" w:rsidR="00881C1E" w:rsidRPr="00803E79" w:rsidRDefault="00803E79" w:rsidP="00881C1E">
      <w:pPr>
        <w:rPr>
          <w:lang w:val="en-US"/>
        </w:rPr>
      </w:pPr>
      <w:hyperlink r:id="rId10" w:history="1">
        <w:r w:rsidR="00881C1E" w:rsidRPr="00803E79">
          <w:rPr>
            <w:rStyle w:val="Hyperlink"/>
            <w:lang w:val="en-US"/>
          </w:rPr>
          <w:t>EBooth@kba-notasys.com</w:t>
        </w:r>
      </w:hyperlink>
    </w:p>
    <w:p w14:paraId="20872CC7" w14:textId="77777777" w:rsidR="00881C1E" w:rsidRPr="007E0DB7" w:rsidRDefault="00881C1E" w:rsidP="00881C1E">
      <w:pPr>
        <w:rPr>
          <w:lang w:val="fr-CH"/>
        </w:rPr>
      </w:pPr>
      <w:r w:rsidRPr="007E0DB7">
        <w:rPr>
          <w:lang w:val="fr-CH"/>
        </w:rPr>
        <w:t>Tél. +41 21 345 70 00</w:t>
      </w:r>
    </w:p>
    <w:p w14:paraId="7CCDA069" w14:textId="77777777" w:rsidR="00881C1E" w:rsidRPr="007E0DB7" w:rsidRDefault="00881C1E" w:rsidP="00881C1E">
      <w:pPr>
        <w:rPr>
          <w:lang w:val="fr-CH"/>
        </w:rPr>
      </w:pPr>
    </w:p>
    <w:p w14:paraId="778FDF57" w14:textId="77777777" w:rsidR="00881C1E" w:rsidRPr="007E0DB7" w:rsidRDefault="00881C1E" w:rsidP="00881C1E">
      <w:pPr>
        <w:rPr>
          <w:lang w:val="fr-CH"/>
        </w:rPr>
      </w:pPr>
    </w:p>
    <w:p w14:paraId="65780EE7" w14:textId="77777777" w:rsidR="00881C1E" w:rsidRPr="00770613" w:rsidRDefault="00881C1E" w:rsidP="00881C1E">
      <w:pPr>
        <w:spacing w:before="0"/>
        <w:jc w:val="left"/>
        <w:rPr>
          <w:lang w:val="fr-CH"/>
        </w:rPr>
      </w:pPr>
      <w:r w:rsidRPr="007E0DB7">
        <w:rPr>
          <w:lang w:val="fr-CH"/>
        </w:rPr>
        <w:br w:type="page"/>
      </w:r>
    </w:p>
    <w:p w14:paraId="6037CF59" w14:textId="714A13D5" w:rsidR="00C92E32" w:rsidRPr="00C92E32" w:rsidRDefault="00C92E32" w:rsidP="00C92E32">
      <w:pPr>
        <w:spacing w:before="0"/>
        <w:jc w:val="left"/>
        <w:rPr>
          <w:lang w:val="en-US"/>
        </w:rPr>
      </w:pPr>
    </w:p>
    <w:sectPr w:rsidR="00C92E32" w:rsidRPr="00C92E32" w:rsidSect="0011641C">
      <w:headerReference w:type="even" r:id="rId11"/>
      <w:headerReference w:type="first" r:id="rId12"/>
      <w:footerReference w:type="first" r:id="rId13"/>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564ED" w14:textId="77777777" w:rsidR="002D64AD" w:rsidRDefault="002D64AD">
      <w:r>
        <w:separator/>
      </w:r>
    </w:p>
  </w:endnote>
  <w:endnote w:type="continuationSeparator" w:id="0">
    <w:p w14:paraId="07835728" w14:textId="77777777" w:rsidR="002D64AD" w:rsidRDefault="002D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653EF" w14:textId="77777777" w:rsidR="00AF5689" w:rsidRDefault="00AF5689" w:rsidP="00433525">
    <w:pPr>
      <w:pStyle w:val="Fuzeil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43D5A" w14:textId="77777777" w:rsidR="002D64AD" w:rsidRDefault="002D64AD">
      <w:r>
        <w:separator/>
      </w:r>
    </w:p>
  </w:footnote>
  <w:footnote w:type="continuationSeparator" w:id="0">
    <w:p w14:paraId="27F73A1E" w14:textId="77777777" w:rsidR="002D64AD" w:rsidRDefault="002D6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A1342" w14:textId="77777777" w:rsidR="00AF5689" w:rsidRDefault="00EF036E">
    <w:pPr>
      <w:pStyle w:val="Kopfzeile"/>
    </w:pPr>
    <w:r>
      <w:rPr>
        <w:noProof/>
        <w:lang w:eastAsia="de-DE"/>
      </w:rPr>
      <mc:AlternateContent>
        <mc:Choice Requires="wps">
          <w:drawing>
            <wp:anchor distT="0" distB="0" distL="114300" distR="114300" simplePos="0" relativeHeight="251666432" behindDoc="1" locked="0" layoutInCell="0" allowOverlap="1" wp14:anchorId="67D95182" wp14:editId="1718CD28">
              <wp:simplePos x="0" y="0"/>
              <wp:positionH relativeFrom="margin">
                <wp:align>center</wp:align>
              </wp:positionH>
              <wp:positionV relativeFrom="margin">
                <wp:align>center</wp:align>
              </wp:positionV>
              <wp:extent cx="7964170" cy="66357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964170" cy="66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6B506D" w14:textId="77777777" w:rsidR="00EF036E" w:rsidRDefault="00EF036E" w:rsidP="00EF036E">
                          <w:pPr>
                            <w:pStyle w:val="StandardWeb"/>
                            <w:spacing w:before="0"/>
                            <w:jc w:val="center"/>
                            <w:rPr>
                              <w:sz w:val="24"/>
                            </w:rPr>
                          </w:pPr>
                          <w:r>
                            <w:rPr>
                              <w:rFonts w:ascii="Arial" w:hAnsi="Arial" w:cs="Arial"/>
                              <w:color w:val="7F7F7F" w:themeColor="text1" w:themeTint="80"/>
                              <w:sz w:val="16"/>
                              <w:szCs w:val="16"/>
                              <w:lang w:val="fr-FR"/>
                              <w14:textFill>
                                <w14:solidFill>
                                  <w14:schemeClr w14:val="tx1">
                                    <w14:alpha w14:val="27000"/>
                                    <w14:lumMod w14:val="50000"/>
                                    <w14:lumOff w14:val="50000"/>
                                  </w14:schemeClr>
                                </w14:solidFill>
                              </w14:textFill>
                            </w:rPr>
                            <w:t>DRAFT &amp; CONFIDENTIAL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7D95182" id="_x0000_t202" coordsize="21600,21600" o:spt="202" path="m,l,21600r21600,l21600,xe">
              <v:stroke joinstyle="miter"/>
              <v:path gradientshapeok="t" o:connecttype="rect"/>
            </v:shapetype>
            <v:shape id="WordArt 2" o:spid="_x0000_s1026" type="#_x0000_t202" style="position:absolute;margin-left:0;margin-top:0;width:627.1pt;height:52.2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" o:allowincell="f" filled="f" stroked="f">
              <v:stroke joinstyle="round"/>
              <v:path arrowok="t"/>
              <v:textbox>
                <w:txbxContent>
                  <w:p w14:paraId="096B506D" w14:textId="77777777" w:rsidR="00EF036E" w:rsidRDefault="00EF036E" w:rsidP="00EF036E">
                    <w:pPr>
                      <w:pStyle w:val="StandardWeb"/>
                      <w:spacing w:before="0"/>
                      <w:jc w:val="center"/>
                      <w:rPr>
                        <w:sz w:val="24"/>
                      </w:rPr>
                    </w:pPr>
                    <w:r>
                      <w:rPr>
                        <w:rFonts w:ascii="Arial" w:hAnsi="Arial" w:cs="Arial"/>
                        <w:color w:val="7F7F7F" w:themeColor="text1" w:themeTint="80"/>
                        <w:sz w:val="16"/>
                        <w:szCs w:val="16"/>
                        <w:lang w:val="fr-FR"/>
                        <w14:textFill>
                          <w14:solidFill>
                            <w14:schemeClr w14:val="tx1">
                              <w14:alpha w14:val="27000"/>
                              <w14:lumMod w14:val="50000"/>
                              <w14:lumOff w14:val="50000"/>
                            </w14:schemeClr>
                          </w14:solidFill>
                        </w14:textFill>
                      </w:rPr>
                      <w:t>DRAFT &amp; CONFIDENTIAL</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55EA0" w14:textId="7D27E987" w:rsidR="00AF5689" w:rsidRDefault="00AF5689" w:rsidP="00E87A34">
    <w:pPr>
      <w:jc w:val="right"/>
    </w:pPr>
    <w:r>
      <w:rPr>
        <w:noProof/>
        <w:lang w:eastAsia="de-DE"/>
      </w:rPr>
      <w:drawing>
        <wp:anchor distT="0" distB="0" distL="114300" distR="114300" simplePos="0" relativeHeight="251658240" behindDoc="0" locked="0" layoutInCell="1" allowOverlap="1" wp14:anchorId="0178C8E6" wp14:editId="7F36D288">
          <wp:simplePos x="0" y="0"/>
          <wp:positionH relativeFrom="column">
            <wp:posOffset>-114300</wp:posOffset>
          </wp:positionH>
          <wp:positionV relativeFrom="paragraph">
            <wp:posOffset>-301625</wp:posOffset>
          </wp:positionV>
          <wp:extent cx="1371600" cy="1049020"/>
          <wp:effectExtent l="0" t="0" r="0" b="0"/>
          <wp:wrapTight wrapText="bothSides">
            <wp:wrapPolygon edited="0">
              <wp:start x="0" y="0"/>
              <wp:lineTo x="0" y="20920"/>
              <wp:lineTo x="21200" y="20920"/>
              <wp:lineTo x="2120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9-08-15 à 15.52.19.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049020"/>
                  </a:xfrm>
                  <a:prstGeom prst="rect">
                    <a:avLst/>
                  </a:prstGeom>
                </pic:spPr>
              </pic:pic>
            </a:graphicData>
          </a:graphic>
          <wp14:sizeRelH relativeFrom="page">
            <wp14:pctWidth>0</wp14:pctWidth>
          </wp14:sizeRelH>
          <wp14:sizeRelV relativeFrom="page">
            <wp14:pctHeight>0</wp14:pctHeight>
          </wp14:sizeRelV>
        </wp:anchor>
      </w:drawing>
    </w:r>
    <w:r w:rsidRPr="00E87A34">
      <w:t xml:space="preserve"> </w:t>
    </w:r>
  </w:p>
  <w:p w14:paraId="0E1BEC7B" w14:textId="77777777" w:rsidR="00AF5689" w:rsidRDefault="00AF5689" w:rsidP="00E87A34">
    <w:pPr>
      <w:jc w:val="right"/>
    </w:pPr>
  </w:p>
  <w:p w14:paraId="604BE1AE" w14:textId="77777777" w:rsidR="00AF5689" w:rsidRDefault="00AF5689" w:rsidP="00E87A34">
    <w:pPr>
      <w:jc w:val="right"/>
    </w:pPr>
    <w:r>
      <w:t>Communiqué de presse</w:t>
    </w:r>
  </w:p>
  <w:p w14:paraId="5A1DB67D" w14:textId="77777777" w:rsidR="00AF5689" w:rsidRDefault="00AF56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26CE37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A56D53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1CE662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CD0E42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44CF89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86B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6EB08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BE646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0FA56A94"/>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7E1129A"/>
    <w:multiLevelType w:val="multilevel"/>
    <w:tmpl w:val="D47AE89A"/>
    <w:lvl w:ilvl="0">
      <w:start w:val="1"/>
      <w:numFmt w:val="decimal"/>
      <w:pStyle w:val="Listennummer"/>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8C24908"/>
    <w:multiLevelType w:val="hybridMultilevel"/>
    <w:tmpl w:val="0608A4E4"/>
    <w:lvl w:ilvl="0" w:tplc="F842B488">
      <w:start w:val="1"/>
      <w:numFmt w:val="bullet"/>
      <w:pStyle w:val="Listepucesniv3"/>
      <w:lvlText w:val="-"/>
      <w:lvlJc w:val="left"/>
      <w:pPr>
        <w:tabs>
          <w:tab w:val="num" w:pos="1134"/>
        </w:tabs>
        <w:ind w:left="1134" w:hanging="34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2445F"/>
    <w:multiLevelType w:val="hybridMultilevel"/>
    <w:tmpl w:val="862E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17AB5"/>
    <w:multiLevelType w:val="hybridMultilevel"/>
    <w:tmpl w:val="4C3E5288"/>
    <w:lvl w:ilvl="0" w:tplc="F8E070E4">
      <w:start w:val="1"/>
      <w:numFmt w:val="lowerLetter"/>
      <w:pStyle w:val="Listelettres"/>
      <w:lvlText w:val="%1."/>
      <w:lvlJc w:val="left"/>
      <w:pPr>
        <w:tabs>
          <w:tab w:val="num" w:pos="397"/>
        </w:tabs>
        <w:ind w:left="397" w:hanging="397"/>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99B315B"/>
    <w:multiLevelType w:val="multilevel"/>
    <w:tmpl w:val="2C9E2ACC"/>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418"/>
        </w:tabs>
        <w:ind w:left="1418" w:hanging="1418"/>
      </w:pPr>
      <w:rPr>
        <w:rFonts w:hint="default"/>
      </w:rPr>
    </w:lvl>
    <w:lvl w:ilvl="4">
      <w:start w:val="1"/>
      <w:numFmt w:val="decimal"/>
      <w:pStyle w:val="berschrift5"/>
      <w:lvlText w:val="%1.%2.%3.%4.%5"/>
      <w:lvlJc w:val="left"/>
      <w:pPr>
        <w:tabs>
          <w:tab w:val="num" w:pos="1701"/>
        </w:tabs>
        <w:ind w:left="1701" w:hanging="1701"/>
      </w:pPr>
      <w:rPr>
        <w:rFonts w:hint="default"/>
      </w:rPr>
    </w:lvl>
    <w:lvl w:ilvl="5">
      <w:start w:val="1"/>
      <w:numFmt w:val="decimal"/>
      <w:pStyle w:val="berschrift6"/>
      <w:lvlText w:val="%1.%2.%3.%4.%5.%6"/>
      <w:lvlJc w:val="left"/>
      <w:pPr>
        <w:tabs>
          <w:tab w:val="num" w:pos="1985"/>
        </w:tabs>
        <w:ind w:left="1985" w:hanging="1985"/>
      </w:pPr>
      <w:rPr>
        <w:rFonts w:hint="default"/>
      </w:rPr>
    </w:lvl>
    <w:lvl w:ilvl="6">
      <w:start w:val="1"/>
      <w:numFmt w:val="decimal"/>
      <w:pStyle w:val="berschrift7"/>
      <w:lvlText w:val="%1.%2.%3.%4.%5.%6.%7"/>
      <w:lvlJc w:val="left"/>
      <w:pPr>
        <w:tabs>
          <w:tab w:val="num" w:pos="2268"/>
        </w:tabs>
        <w:ind w:left="2268" w:hanging="2268"/>
      </w:pPr>
      <w:rPr>
        <w:rFonts w:hint="default"/>
      </w:rPr>
    </w:lvl>
    <w:lvl w:ilvl="7">
      <w:start w:val="1"/>
      <w:numFmt w:val="decimal"/>
      <w:pStyle w:val="berschrift8"/>
      <w:lvlText w:val="%1.%2.%3.%4.%5.%6.%7.%8"/>
      <w:lvlJc w:val="left"/>
      <w:pPr>
        <w:tabs>
          <w:tab w:val="num" w:pos="2552"/>
        </w:tabs>
        <w:ind w:left="2552" w:hanging="2552"/>
      </w:pPr>
      <w:rPr>
        <w:rFonts w:hint="default"/>
      </w:rPr>
    </w:lvl>
    <w:lvl w:ilvl="8">
      <w:start w:val="1"/>
      <w:numFmt w:val="decimal"/>
      <w:pStyle w:val="berschrift9"/>
      <w:lvlText w:val="%1.%2.%3.%4.%5.%6.%7.%8.%9"/>
      <w:lvlJc w:val="left"/>
      <w:pPr>
        <w:tabs>
          <w:tab w:val="num" w:pos="2835"/>
        </w:tabs>
        <w:ind w:left="2835" w:hanging="2835"/>
      </w:pPr>
      <w:rPr>
        <w:rFonts w:hint="default"/>
      </w:rPr>
    </w:lvl>
  </w:abstractNum>
  <w:abstractNum w:abstractNumId="14" w15:restartNumberingAfterBreak="0">
    <w:nsid w:val="3B2F2E02"/>
    <w:multiLevelType w:val="hybridMultilevel"/>
    <w:tmpl w:val="AD02996A"/>
    <w:lvl w:ilvl="0" w:tplc="18F60080">
      <w:start w:val="1"/>
      <w:numFmt w:val="bullet"/>
      <w:pStyle w:val="Listepucesniv2"/>
      <w:lvlText w:val="●"/>
      <w:lvlJc w:val="left"/>
      <w:pPr>
        <w:tabs>
          <w:tab w:val="num" w:pos="794"/>
        </w:tabs>
        <w:ind w:left="794" w:hanging="397"/>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47584B"/>
    <w:multiLevelType w:val="multilevel"/>
    <w:tmpl w:val="040C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B2160A"/>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0101FE9"/>
    <w:multiLevelType w:val="hybridMultilevel"/>
    <w:tmpl w:val="C0F03498"/>
    <w:lvl w:ilvl="0" w:tplc="CB483230">
      <w:start w:val="1"/>
      <w:numFmt w:val="bullet"/>
      <w:pStyle w:val="PuceTiret"/>
      <w:lvlText w:val=""/>
      <w:lvlJc w:val="left"/>
      <w:pPr>
        <w:tabs>
          <w:tab w:val="num" w:pos="284"/>
        </w:tabs>
        <w:ind w:left="284" w:hanging="284"/>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54E3FD4"/>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97F6A81"/>
    <w:multiLevelType w:val="multilevel"/>
    <w:tmpl w:val="BE58E96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AD82623"/>
    <w:multiLevelType w:val="multilevel"/>
    <w:tmpl w:val="15AAA3D2"/>
    <w:lvl w:ilvl="0">
      <w:start w:val="1"/>
      <w:numFmt w:val="bullet"/>
      <w:pStyle w:val="Aufzhlungszeichen"/>
      <w:lvlText w:val="■"/>
      <w:lvlJc w:val="left"/>
      <w:pPr>
        <w:tabs>
          <w:tab w:val="num" w:pos="284"/>
        </w:tabs>
        <w:ind w:left="284" w:hanging="284"/>
      </w:pPr>
      <w:rPr>
        <w:rFonts w:ascii="Times New Roman" w:hAnsi="Times New Roman" w:cs="Times New Roman" w:hint="default"/>
      </w:rPr>
    </w:lvl>
    <w:lvl w:ilvl="1">
      <w:start w:val="1"/>
      <w:numFmt w:val="bullet"/>
      <w:lvlText w:val="o"/>
      <w:lvlJc w:val="left"/>
      <w:pPr>
        <w:tabs>
          <w:tab w:val="num" w:pos="567"/>
        </w:tabs>
        <w:ind w:left="567" w:hanging="283"/>
      </w:pPr>
      <w:rPr>
        <w:rFonts w:ascii="Courier New" w:hAnsi="Courier New" w:hint="default"/>
        <w:sz w:val="24"/>
        <w:szCs w:val="24"/>
      </w:rPr>
    </w:lvl>
    <w:lvl w:ilvl="2">
      <w:start w:val="1"/>
      <w:numFmt w:val="bullet"/>
      <w:lvlText w:val=""/>
      <w:lvlJc w:val="left"/>
      <w:pPr>
        <w:tabs>
          <w:tab w:val="num" w:pos="851"/>
        </w:tabs>
        <w:ind w:left="851" w:hanging="284"/>
      </w:pPr>
      <w:rPr>
        <w:rFonts w:ascii="Symbol" w:hAnsi="Symbol" w:hint="default"/>
        <w:sz w:val="24"/>
        <w:szCs w:val="24"/>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758"/>
        </w:tabs>
        <w:ind w:left="175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2"/>
  </w:num>
  <w:num w:numId="2">
    <w:abstractNumId w:val="9"/>
  </w:num>
  <w:num w:numId="3">
    <w:abstractNumId w:val="3"/>
  </w:num>
  <w:num w:numId="4">
    <w:abstractNumId w:val="2"/>
  </w:num>
  <w:num w:numId="5">
    <w:abstractNumId w:val="1"/>
  </w:num>
  <w:num w:numId="6">
    <w:abstractNumId w:val="0"/>
  </w:num>
  <w:num w:numId="7">
    <w:abstractNumId w:val="20"/>
  </w:num>
  <w:num w:numId="8">
    <w:abstractNumId w:val="7"/>
  </w:num>
  <w:num w:numId="9">
    <w:abstractNumId w:val="6"/>
  </w:num>
  <w:num w:numId="10">
    <w:abstractNumId w:val="5"/>
  </w:num>
  <w:num w:numId="11">
    <w:abstractNumId w:val="4"/>
  </w:num>
  <w:num w:numId="12">
    <w:abstractNumId w:val="14"/>
  </w:num>
  <w:num w:numId="13">
    <w:abstractNumId w:val="10"/>
  </w:num>
  <w:num w:numId="14">
    <w:abstractNumId w:val="13"/>
  </w:num>
  <w:num w:numId="15">
    <w:abstractNumId w:val="17"/>
  </w:num>
  <w:num w:numId="16">
    <w:abstractNumId w:val="8"/>
  </w:num>
  <w:num w:numId="17">
    <w:abstractNumId w:val="16"/>
  </w:num>
  <w:num w:numId="18">
    <w:abstractNumId w:val="15"/>
  </w:num>
  <w:num w:numId="19">
    <w:abstractNumId w:val="19"/>
  </w:num>
  <w:num w:numId="20">
    <w:abstractNumId w:val="18"/>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lickAndTypeStyle w:val="NormalGauche"/>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C0"/>
    <w:rsid w:val="00016AE6"/>
    <w:rsid w:val="000311A4"/>
    <w:rsid w:val="0003348A"/>
    <w:rsid w:val="000375D4"/>
    <w:rsid w:val="00052A9E"/>
    <w:rsid w:val="0005610D"/>
    <w:rsid w:val="00083472"/>
    <w:rsid w:val="0009268A"/>
    <w:rsid w:val="00093F3E"/>
    <w:rsid w:val="000A3C71"/>
    <w:rsid w:val="000B1429"/>
    <w:rsid w:val="000E1A0E"/>
    <w:rsid w:val="000E4C57"/>
    <w:rsid w:val="00114BCE"/>
    <w:rsid w:val="0011641C"/>
    <w:rsid w:val="00117D2B"/>
    <w:rsid w:val="00145765"/>
    <w:rsid w:val="001647E7"/>
    <w:rsid w:val="001711D1"/>
    <w:rsid w:val="0017281C"/>
    <w:rsid w:val="001736FD"/>
    <w:rsid w:val="00180F6B"/>
    <w:rsid w:val="0018164F"/>
    <w:rsid w:val="00181F31"/>
    <w:rsid w:val="001869E0"/>
    <w:rsid w:val="001930C7"/>
    <w:rsid w:val="001A27B1"/>
    <w:rsid w:val="001C1EC8"/>
    <w:rsid w:val="001C610E"/>
    <w:rsid w:val="001D4415"/>
    <w:rsid w:val="002312BD"/>
    <w:rsid w:val="002529CE"/>
    <w:rsid w:val="00256109"/>
    <w:rsid w:val="0029390B"/>
    <w:rsid w:val="002959A1"/>
    <w:rsid w:val="002A5ABA"/>
    <w:rsid w:val="002D64AD"/>
    <w:rsid w:val="002D6C0A"/>
    <w:rsid w:val="002E5E6C"/>
    <w:rsid w:val="002F3ECE"/>
    <w:rsid w:val="002F6349"/>
    <w:rsid w:val="002F6B98"/>
    <w:rsid w:val="00314B05"/>
    <w:rsid w:val="0032206C"/>
    <w:rsid w:val="003338CE"/>
    <w:rsid w:val="00334324"/>
    <w:rsid w:val="00347E67"/>
    <w:rsid w:val="00354675"/>
    <w:rsid w:val="00356A20"/>
    <w:rsid w:val="00363B7B"/>
    <w:rsid w:val="00365107"/>
    <w:rsid w:val="003768C4"/>
    <w:rsid w:val="003833F0"/>
    <w:rsid w:val="00383EBC"/>
    <w:rsid w:val="00393502"/>
    <w:rsid w:val="003955A5"/>
    <w:rsid w:val="00397C88"/>
    <w:rsid w:val="003A7CF4"/>
    <w:rsid w:val="003D37E1"/>
    <w:rsid w:val="003F201A"/>
    <w:rsid w:val="004024F7"/>
    <w:rsid w:val="00402556"/>
    <w:rsid w:val="00407AAD"/>
    <w:rsid w:val="00411B64"/>
    <w:rsid w:val="00415038"/>
    <w:rsid w:val="00420F42"/>
    <w:rsid w:val="00433525"/>
    <w:rsid w:val="004351E8"/>
    <w:rsid w:val="004356E7"/>
    <w:rsid w:val="00440F9F"/>
    <w:rsid w:val="00447BE9"/>
    <w:rsid w:val="00466E10"/>
    <w:rsid w:val="0048094A"/>
    <w:rsid w:val="00494D06"/>
    <w:rsid w:val="00496122"/>
    <w:rsid w:val="004A059C"/>
    <w:rsid w:val="004A54E7"/>
    <w:rsid w:val="004D0205"/>
    <w:rsid w:val="004D1785"/>
    <w:rsid w:val="004D1891"/>
    <w:rsid w:val="004D38AD"/>
    <w:rsid w:val="004D4E45"/>
    <w:rsid w:val="004E3535"/>
    <w:rsid w:val="004E685D"/>
    <w:rsid w:val="004E77B5"/>
    <w:rsid w:val="004F4604"/>
    <w:rsid w:val="00526B21"/>
    <w:rsid w:val="00532942"/>
    <w:rsid w:val="00543076"/>
    <w:rsid w:val="00554A4B"/>
    <w:rsid w:val="00556FFE"/>
    <w:rsid w:val="005643F8"/>
    <w:rsid w:val="00575675"/>
    <w:rsid w:val="0057672D"/>
    <w:rsid w:val="0058205A"/>
    <w:rsid w:val="005840F7"/>
    <w:rsid w:val="00587CD8"/>
    <w:rsid w:val="005A36D6"/>
    <w:rsid w:val="005B1163"/>
    <w:rsid w:val="005C111C"/>
    <w:rsid w:val="005C2AE1"/>
    <w:rsid w:val="005C69F3"/>
    <w:rsid w:val="005D0486"/>
    <w:rsid w:val="005D05BA"/>
    <w:rsid w:val="005D5AEE"/>
    <w:rsid w:val="005E740B"/>
    <w:rsid w:val="00606EAE"/>
    <w:rsid w:val="0063768F"/>
    <w:rsid w:val="00646DFB"/>
    <w:rsid w:val="00664D93"/>
    <w:rsid w:val="00674461"/>
    <w:rsid w:val="006758AD"/>
    <w:rsid w:val="006771E6"/>
    <w:rsid w:val="00686684"/>
    <w:rsid w:val="006A286E"/>
    <w:rsid w:val="006B4417"/>
    <w:rsid w:val="006B761C"/>
    <w:rsid w:val="006C32FB"/>
    <w:rsid w:val="006D5147"/>
    <w:rsid w:val="006E4482"/>
    <w:rsid w:val="006E4F0C"/>
    <w:rsid w:val="0070051D"/>
    <w:rsid w:val="00706B2C"/>
    <w:rsid w:val="007260C2"/>
    <w:rsid w:val="00740499"/>
    <w:rsid w:val="00757AC2"/>
    <w:rsid w:val="00770613"/>
    <w:rsid w:val="00780D52"/>
    <w:rsid w:val="00785AE2"/>
    <w:rsid w:val="0079033C"/>
    <w:rsid w:val="0079501B"/>
    <w:rsid w:val="007A0F1C"/>
    <w:rsid w:val="007B4125"/>
    <w:rsid w:val="007D0F0E"/>
    <w:rsid w:val="007D7EF1"/>
    <w:rsid w:val="007E0DB7"/>
    <w:rsid w:val="007E1171"/>
    <w:rsid w:val="007E2840"/>
    <w:rsid w:val="00803E79"/>
    <w:rsid w:val="00813304"/>
    <w:rsid w:val="00821D55"/>
    <w:rsid w:val="0082267F"/>
    <w:rsid w:val="00825CBD"/>
    <w:rsid w:val="00840181"/>
    <w:rsid w:val="00841173"/>
    <w:rsid w:val="0084445C"/>
    <w:rsid w:val="00857A65"/>
    <w:rsid w:val="00857C2C"/>
    <w:rsid w:val="008741BA"/>
    <w:rsid w:val="00881C1E"/>
    <w:rsid w:val="0089028F"/>
    <w:rsid w:val="00897408"/>
    <w:rsid w:val="008B7ADD"/>
    <w:rsid w:val="008C168F"/>
    <w:rsid w:val="008C4F7B"/>
    <w:rsid w:val="008D438C"/>
    <w:rsid w:val="008E2116"/>
    <w:rsid w:val="008E2D67"/>
    <w:rsid w:val="008E7395"/>
    <w:rsid w:val="00902484"/>
    <w:rsid w:val="00903871"/>
    <w:rsid w:val="00910536"/>
    <w:rsid w:val="009106E0"/>
    <w:rsid w:val="00911F9C"/>
    <w:rsid w:val="009121D4"/>
    <w:rsid w:val="00915FAE"/>
    <w:rsid w:val="00930F27"/>
    <w:rsid w:val="00931DA5"/>
    <w:rsid w:val="00935255"/>
    <w:rsid w:val="00937128"/>
    <w:rsid w:val="00937FF2"/>
    <w:rsid w:val="00960331"/>
    <w:rsid w:val="00976037"/>
    <w:rsid w:val="009807D4"/>
    <w:rsid w:val="0098428B"/>
    <w:rsid w:val="00994365"/>
    <w:rsid w:val="00997F22"/>
    <w:rsid w:val="009A2C3C"/>
    <w:rsid w:val="009A39C3"/>
    <w:rsid w:val="009B17CE"/>
    <w:rsid w:val="009B20B6"/>
    <w:rsid w:val="009B3C8F"/>
    <w:rsid w:val="009C015E"/>
    <w:rsid w:val="009C0DD5"/>
    <w:rsid w:val="009D083F"/>
    <w:rsid w:val="009F0924"/>
    <w:rsid w:val="009F2393"/>
    <w:rsid w:val="009F38B3"/>
    <w:rsid w:val="009F422F"/>
    <w:rsid w:val="00A0430C"/>
    <w:rsid w:val="00A05BD4"/>
    <w:rsid w:val="00A128DE"/>
    <w:rsid w:val="00A23AA3"/>
    <w:rsid w:val="00A243E5"/>
    <w:rsid w:val="00A252CE"/>
    <w:rsid w:val="00A310FE"/>
    <w:rsid w:val="00A36852"/>
    <w:rsid w:val="00A60DFE"/>
    <w:rsid w:val="00A61775"/>
    <w:rsid w:val="00A64D85"/>
    <w:rsid w:val="00A64F07"/>
    <w:rsid w:val="00A85A24"/>
    <w:rsid w:val="00A95801"/>
    <w:rsid w:val="00AB1FD5"/>
    <w:rsid w:val="00AB2922"/>
    <w:rsid w:val="00AB78E5"/>
    <w:rsid w:val="00AB7939"/>
    <w:rsid w:val="00AF5689"/>
    <w:rsid w:val="00B00627"/>
    <w:rsid w:val="00B20618"/>
    <w:rsid w:val="00B23E52"/>
    <w:rsid w:val="00B3408C"/>
    <w:rsid w:val="00B8015A"/>
    <w:rsid w:val="00B826D2"/>
    <w:rsid w:val="00BB7839"/>
    <w:rsid w:val="00BD1CDF"/>
    <w:rsid w:val="00BD6570"/>
    <w:rsid w:val="00BE178D"/>
    <w:rsid w:val="00BE2F93"/>
    <w:rsid w:val="00BE6A4B"/>
    <w:rsid w:val="00BF08D7"/>
    <w:rsid w:val="00BF7461"/>
    <w:rsid w:val="00C036B8"/>
    <w:rsid w:val="00C04F33"/>
    <w:rsid w:val="00C103E3"/>
    <w:rsid w:val="00C15764"/>
    <w:rsid w:val="00C17E77"/>
    <w:rsid w:val="00C201C8"/>
    <w:rsid w:val="00C3405F"/>
    <w:rsid w:val="00C4159B"/>
    <w:rsid w:val="00C46875"/>
    <w:rsid w:val="00C51DBB"/>
    <w:rsid w:val="00C56B3C"/>
    <w:rsid w:val="00C77738"/>
    <w:rsid w:val="00C8587F"/>
    <w:rsid w:val="00C85E65"/>
    <w:rsid w:val="00C86C9A"/>
    <w:rsid w:val="00C87F95"/>
    <w:rsid w:val="00C92E32"/>
    <w:rsid w:val="00C974FD"/>
    <w:rsid w:val="00CA0797"/>
    <w:rsid w:val="00CB0CE1"/>
    <w:rsid w:val="00CF62F6"/>
    <w:rsid w:val="00D07583"/>
    <w:rsid w:val="00D1306C"/>
    <w:rsid w:val="00D17CB4"/>
    <w:rsid w:val="00D20BC8"/>
    <w:rsid w:val="00D41797"/>
    <w:rsid w:val="00D41BF2"/>
    <w:rsid w:val="00D43936"/>
    <w:rsid w:val="00D45F85"/>
    <w:rsid w:val="00D53AA1"/>
    <w:rsid w:val="00D62540"/>
    <w:rsid w:val="00D71B64"/>
    <w:rsid w:val="00D87C13"/>
    <w:rsid w:val="00D9606B"/>
    <w:rsid w:val="00DA1C70"/>
    <w:rsid w:val="00DA37A5"/>
    <w:rsid w:val="00DD180B"/>
    <w:rsid w:val="00DD304A"/>
    <w:rsid w:val="00DF1787"/>
    <w:rsid w:val="00DF1E67"/>
    <w:rsid w:val="00E13598"/>
    <w:rsid w:val="00E152BD"/>
    <w:rsid w:val="00E16DA6"/>
    <w:rsid w:val="00E208B4"/>
    <w:rsid w:val="00E20E8D"/>
    <w:rsid w:val="00E22555"/>
    <w:rsid w:val="00E376E5"/>
    <w:rsid w:val="00E5307D"/>
    <w:rsid w:val="00E532F7"/>
    <w:rsid w:val="00E62292"/>
    <w:rsid w:val="00E70CB1"/>
    <w:rsid w:val="00E831CB"/>
    <w:rsid w:val="00E87A34"/>
    <w:rsid w:val="00EA7C25"/>
    <w:rsid w:val="00EB4EAE"/>
    <w:rsid w:val="00EC2350"/>
    <w:rsid w:val="00EC2932"/>
    <w:rsid w:val="00EC740B"/>
    <w:rsid w:val="00ED6B64"/>
    <w:rsid w:val="00EE2DF1"/>
    <w:rsid w:val="00EF036E"/>
    <w:rsid w:val="00EF1541"/>
    <w:rsid w:val="00F05820"/>
    <w:rsid w:val="00F059D6"/>
    <w:rsid w:val="00F11F0E"/>
    <w:rsid w:val="00F213B1"/>
    <w:rsid w:val="00F241F4"/>
    <w:rsid w:val="00F44CF1"/>
    <w:rsid w:val="00F74C99"/>
    <w:rsid w:val="00F805C0"/>
    <w:rsid w:val="00F8121E"/>
    <w:rsid w:val="00F85BD6"/>
    <w:rsid w:val="00F90F3D"/>
    <w:rsid w:val="00F92C65"/>
    <w:rsid w:val="00F96C54"/>
    <w:rsid w:val="00FA0829"/>
    <w:rsid w:val="00FD663D"/>
    <w:rsid w:val="00FE707B"/>
    <w:rsid w:val="00FF6D6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151993C"/>
  <w15:docId w15:val="{96C99EBE-328B-1E4B-8387-04AED585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2E32"/>
    <w:pPr>
      <w:spacing w:before="120"/>
      <w:jc w:val="both"/>
    </w:pPr>
    <w:rPr>
      <w:rFonts w:ascii="Arial" w:hAnsi="Arial"/>
      <w:sz w:val="22"/>
      <w:szCs w:val="24"/>
      <w:lang w:val="de-DE" w:eastAsia="fr-FR"/>
    </w:rPr>
  </w:style>
  <w:style w:type="paragraph" w:styleId="berschrift1">
    <w:name w:val="heading 1"/>
    <w:basedOn w:val="Standard"/>
    <w:next w:val="Standard"/>
    <w:qFormat/>
    <w:rsid w:val="003F201A"/>
    <w:pPr>
      <w:keepNext/>
      <w:numPr>
        <w:numId w:val="14"/>
      </w:numPr>
      <w:spacing w:before="240" w:after="60"/>
      <w:jc w:val="left"/>
      <w:outlineLvl w:val="0"/>
    </w:pPr>
    <w:rPr>
      <w:b/>
      <w:bCs/>
      <w:sz w:val="28"/>
    </w:rPr>
  </w:style>
  <w:style w:type="paragraph" w:styleId="berschrift2">
    <w:name w:val="heading 2"/>
    <w:basedOn w:val="Standard"/>
    <w:next w:val="Standard"/>
    <w:link w:val="berschrift2Zchn"/>
    <w:qFormat/>
    <w:rsid w:val="003F201A"/>
    <w:pPr>
      <w:keepNext/>
      <w:numPr>
        <w:ilvl w:val="1"/>
        <w:numId w:val="14"/>
      </w:numPr>
      <w:spacing w:before="240" w:after="60"/>
      <w:jc w:val="left"/>
      <w:outlineLvl w:val="1"/>
    </w:pPr>
    <w:rPr>
      <w:b/>
      <w:bCs/>
      <w:sz w:val="26"/>
      <w:szCs w:val="32"/>
    </w:rPr>
  </w:style>
  <w:style w:type="paragraph" w:styleId="berschrift3">
    <w:name w:val="heading 3"/>
    <w:basedOn w:val="Standard"/>
    <w:next w:val="Standard"/>
    <w:qFormat/>
    <w:rsid w:val="003F201A"/>
    <w:pPr>
      <w:keepNext/>
      <w:numPr>
        <w:ilvl w:val="2"/>
        <w:numId w:val="14"/>
      </w:numPr>
      <w:spacing w:before="240" w:after="60"/>
      <w:jc w:val="left"/>
      <w:outlineLvl w:val="2"/>
    </w:pPr>
    <w:rPr>
      <w:b/>
      <w:bCs/>
      <w:sz w:val="24"/>
    </w:rPr>
  </w:style>
  <w:style w:type="paragraph" w:styleId="berschrift4">
    <w:name w:val="heading 4"/>
    <w:basedOn w:val="Standard"/>
    <w:next w:val="Standard"/>
    <w:qFormat/>
    <w:rsid w:val="003F201A"/>
    <w:pPr>
      <w:keepNext/>
      <w:numPr>
        <w:ilvl w:val="3"/>
        <w:numId w:val="14"/>
      </w:numPr>
      <w:spacing w:before="240" w:after="60"/>
      <w:jc w:val="left"/>
      <w:outlineLvl w:val="3"/>
    </w:pPr>
    <w:rPr>
      <w:b/>
    </w:rPr>
  </w:style>
  <w:style w:type="paragraph" w:styleId="berschrift5">
    <w:name w:val="heading 5"/>
    <w:basedOn w:val="Standard"/>
    <w:qFormat/>
    <w:rsid w:val="003F201A"/>
    <w:pPr>
      <w:keepNext/>
      <w:numPr>
        <w:ilvl w:val="4"/>
        <w:numId w:val="14"/>
      </w:numPr>
      <w:jc w:val="left"/>
      <w:outlineLvl w:val="4"/>
    </w:pPr>
    <w:rPr>
      <w:sz w:val="20"/>
      <w:szCs w:val="20"/>
    </w:rPr>
  </w:style>
  <w:style w:type="paragraph" w:styleId="berschrift6">
    <w:name w:val="heading 6"/>
    <w:basedOn w:val="Standard"/>
    <w:qFormat/>
    <w:rsid w:val="003F201A"/>
    <w:pPr>
      <w:keepNext/>
      <w:numPr>
        <w:ilvl w:val="5"/>
        <w:numId w:val="14"/>
      </w:numPr>
      <w:jc w:val="left"/>
      <w:outlineLvl w:val="5"/>
    </w:pPr>
    <w:rPr>
      <w:bCs/>
      <w:sz w:val="20"/>
      <w:szCs w:val="18"/>
    </w:rPr>
  </w:style>
  <w:style w:type="paragraph" w:styleId="berschrift7">
    <w:name w:val="heading 7"/>
    <w:basedOn w:val="Standard"/>
    <w:next w:val="Standard"/>
    <w:qFormat/>
    <w:rsid w:val="003F201A"/>
    <w:pPr>
      <w:numPr>
        <w:ilvl w:val="6"/>
        <w:numId w:val="14"/>
      </w:numPr>
      <w:jc w:val="left"/>
      <w:outlineLvl w:val="6"/>
    </w:pPr>
    <w:rPr>
      <w:sz w:val="20"/>
    </w:rPr>
  </w:style>
  <w:style w:type="paragraph" w:styleId="berschrift8">
    <w:name w:val="heading 8"/>
    <w:basedOn w:val="Standard"/>
    <w:next w:val="Standard"/>
    <w:qFormat/>
    <w:rsid w:val="003F201A"/>
    <w:pPr>
      <w:numPr>
        <w:ilvl w:val="7"/>
        <w:numId w:val="14"/>
      </w:numPr>
      <w:jc w:val="left"/>
      <w:outlineLvl w:val="7"/>
    </w:pPr>
    <w:rPr>
      <w:iCs/>
      <w:sz w:val="20"/>
    </w:rPr>
  </w:style>
  <w:style w:type="paragraph" w:styleId="berschrift9">
    <w:name w:val="heading 9"/>
    <w:basedOn w:val="Standard"/>
    <w:next w:val="Standard"/>
    <w:qFormat/>
    <w:rsid w:val="003F201A"/>
    <w:pPr>
      <w:numPr>
        <w:ilvl w:val="8"/>
        <w:numId w:val="14"/>
      </w:numPr>
      <w:jc w:val="left"/>
      <w:outlineLvl w:val="8"/>
    </w:pPr>
    <w:rPr>
      <w:rFonts w:cs="Arial"/>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1641C"/>
    <w:pPr>
      <w:tabs>
        <w:tab w:val="center" w:pos="4820"/>
        <w:tab w:val="right" w:pos="9639"/>
      </w:tabs>
      <w:jc w:val="left"/>
    </w:pPr>
    <w:rPr>
      <w:sz w:val="20"/>
    </w:rPr>
  </w:style>
  <w:style w:type="character" w:styleId="Hyperlink">
    <w:name w:val="Hyperlink"/>
    <w:basedOn w:val="Absatz-Standardschriftart"/>
    <w:semiHidden/>
    <w:rsid w:val="00825CBD"/>
    <w:rPr>
      <w:color w:val="0000FF"/>
      <w:u w:val="single"/>
      <w:lang w:val="fr-CH"/>
    </w:rPr>
  </w:style>
  <w:style w:type="paragraph" w:customStyle="1" w:styleId="Listelettres">
    <w:name w:val="Liste à lettres"/>
    <w:basedOn w:val="Standard"/>
    <w:semiHidden/>
    <w:rsid w:val="00825CBD"/>
    <w:pPr>
      <w:numPr>
        <w:numId w:val="1"/>
      </w:numPr>
      <w:jc w:val="left"/>
    </w:pPr>
  </w:style>
  <w:style w:type="paragraph" w:styleId="Listennummer">
    <w:name w:val="List Number"/>
    <w:basedOn w:val="Standard"/>
    <w:rsid w:val="005C111C"/>
    <w:pPr>
      <w:numPr>
        <w:numId w:val="2"/>
      </w:numPr>
      <w:jc w:val="left"/>
    </w:pPr>
  </w:style>
  <w:style w:type="paragraph" w:styleId="Aufzhlungszeichen">
    <w:name w:val="List Bullet"/>
    <w:basedOn w:val="Standard"/>
    <w:link w:val="AufzhlungszeichenZchn"/>
    <w:rsid w:val="005C111C"/>
    <w:pPr>
      <w:numPr>
        <w:numId w:val="7"/>
      </w:numPr>
      <w:jc w:val="left"/>
    </w:pPr>
  </w:style>
  <w:style w:type="paragraph" w:styleId="Fuzeile">
    <w:name w:val="footer"/>
    <w:basedOn w:val="Standard"/>
    <w:rsid w:val="005D0486"/>
    <w:pPr>
      <w:pBdr>
        <w:top w:val="single" w:sz="6" w:space="6" w:color="000000"/>
      </w:pBdr>
      <w:tabs>
        <w:tab w:val="center" w:pos="4820"/>
        <w:tab w:val="right" w:pos="9639"/>
      </w:tabs>
      <w:jc w:val="left"/>
    </w:pPr>
    <w:rPr>
      <w:sz w:val="16"/>
    </w:rPr>
  </w:style>
  <w:style w:type="paragraph" w:customStyle="1" w:styleId="Listepucesniv2">
    <w:name w:val="Liste à puces niv.2"/>
    <w:basedOn w:val="Standard"/>
    <w:semiHidden/>
    <w:rsid w:val="00825CBD"/>
    <w:pPr>
      <w:numPr>
        <w:numId w:val="12"/>
      </w:numPr>
      <w:jc w:val="left"/>
    </w:pPr>
  </w:style>
  <w:style w:type="paragraph" w:styleId="Titel">
    <w:name w:val="Title"/>
    <w:basedOn w:val="Standard"/>
    <w:next w:val="Standard"/>
    <w:qFormat/>
    <w:rsid w:val="00D1306C"/>
    <w:pPr>
      <w:spacing w:before="240" w:after="60"/>
      <w:jc w:val="left"/>
      <w:outlineLvl w:val="0"/>
    </w:pPr>
    <w:rPr>
      <w:rFonts w:cs="Arial"/>
      <w:b/>
      <w:bCs/>
      <w:spacing w:val="30"/>
      <w:sz w:val="28"/>
      <w:szCs w:val="32"/>
    </w:rPr>
  </w:style>
  <w:style w:type="paragraph" w:customStyle="1" w:styleId="NormalGauche">
    <w:name w:val="Normal Gauche"/>
    <w:basedOn w:val="Standard"/>
    <w:link w:val="NormalGaucheCarCar"/>
    <w:rsid w:val="00825CBD"/>
    <w:pPr>
      <w:jc w:val="left"/>
    </w:pPr>
  </w:style>
  <w:style w:type="character" w:customStyle="1" w:styleId="NormalGaucheCarCar">
    <w:name w:val="Normal Gauche Car Car"/>
    <w:basedOn w:val="Absatz-Standardschriftart"/>
    <w:link w:val="NormalGauche"/>
    <w:rsid w:val="00825CBD"/>
    <w:rPr>
      <w:rFonts w:ascii="Arial" w:hAnsi="Arial"/>
      <w:sz w:val="24"/>
      <w:szCs w:val="24"/>
      <w:lang w:val="fr-CH" w:eastAsia="fr-FR" w:bidi="ar-SA"/>
    </w:rPr>
  </w:style>
  <w:style w:type="paragraph" w:styleId="Anrede">
    <w:name w:val="Salutation"/>
    <w:basedOn w:val="NormalGauche"/>
    <w:next w:val="NormalGauche"/>
    <w:semiHidden/>
    <w:rsid w:val="00825CBD"/>
  </w:style>
  <w:style w:type="paragraph" w:customStyle="1" w:styleId="Listepucesniv3">
    <w:name w:val="Liste à puces niv.3"/>
    <w:basedOn w:val="Standard"/>
    <w:semiHidden/>
    <w:rsid w:val="00825CBD"/>
    <w:pPr>
      <w:numPr>
        <w:numId w:val="13"/>
      </w:numPr>
      <w:jc w:val="left"/>
    </w:pPr>
  </w:style>
  <w:style w:type="paragraph" w:customStyle="1" w:styleId="PuceTiret">
    <w:name w:val="Puce Tiret"/>
    <w:basedOn w:val="Standard"/>
    <w:rsid w:val="005C111C"/>
    <w:pPr>
      <w:numPr>
        <w:numId w:val="15"/>
      </w:numPr>
      <w:jc w:val="left"/>
    </w:pPr>
  </w:style>
  <w:style w:type="character" w:styleId="Hervorhebung">
    <w:name w:val="Emphasis"/>
    <w:basedOn w:val="Absatz-Standardschriftart"/>
    <w:qFormat/>
    <w:rsid w:val="00825CBD"/>
    <w:rPr>
      <w:i/>
      <w:iCs/>
      <w:lang w:val="fr-CH"/>
    </w:rPr>
  </w:style>
  <w:style w:type="character" w:styleId="HTMLAkronym">
    <w:name w:val="HTML Acronym"/>
    <w:basedOn w:val="Absatz-Standardschriftart"/>
    <w:semiHidden/>
    <w:rsid w:val="00825CBD"/>
    <w:rPr>
      <w:lang w:val="fr-CH"/>
    </w:rPr>
  </w:style>
  <w:style w:type="paragraph" w:styleId="Umschlagadresse">
    <w:name w:val="envelope address"/>
    <w:basedOn w:val="Standard"/>
    <w:semiHidden/>
    <w:rsid w:val="00825CBD"/>
    <w:pPr>
      <w:framePr w:w="7938" w:h="1985" w:hRule="exact" w:hSpace="141" w:wrap="auto" w:hAnchor="page" w:xAlign="center" w:yAlign="bottom"/>
      <w:ind w:left="2835"/>
    </w:pPr>
    <w:rPr>
      <w:rFonts w:cs="Arial"/>
    </w:rPr>
  </w:style>
  <w:style w:type="paragraph" w:styleId="Umschlagabsenderadresse">
    <w:name w:val="envelope return"/>
    <w:basedOn w:val="Standard"/>
    <w:semiHidden/>
    <w:rsid w:val="00825CBD"/>
    <w:rPr>
      <w:rFonts w:cs="Arial"/>
      <w:sz w:val="20"/>
      <w:szCs w:val="20"/>
    </w:rPr>
  </w:style>
  <w:style w:type="paragraph" w:styleId="HTMLAdresse">
    <w:name w:val="HTML Address"/>
    <w:basedOn w:val="Standard"/>
    <w:semiHidden/>
    <w:rsid w:val="00825CBD"/>
    <w:rPr>
      <w:i/>
      <w:iCs/>
    </w:rPr>
  </w:style>
  <w:style w:type="character" w:styleId="Endnotenzeichen">
    <w:name w:val="endnote reference"/>
    <w:basedOn w:val="Absatz-Standardschriftart"/>
    <w:semiHidden/>
    <w:rsid w:val="00825CBD"/>
    <w:rPr>
      <w:vertAlign w:val="superscript"/>
      <w:lang w:val="fr-CH"/>
    </w:rPr>
  </w:style>
  <w:style w:type="character" w:styleId="Funotenzeichen">
    <w:name w:val="footnote reference"/>
    <w:basedOn w:val="Absatz-Standardschriftart"/>
    <w:semiHidden/>
    <w:rsid w:val="00825CBD"/>
    <w:rPr>
      <w:vertAlign w:val="superscript"/>
      <w:lang w:val="fr-CH"/>
    </w:rPr>
  </w:style>
  <w:style w:type="character" w:styleId="HTMLZitat">
    <w:name w:val="HTML Cite"/>
    <w:basedOn w:val="Absatz-Standardschriftart"/>
    <w:semiHidden/>
    <w:rsid w:val="00825CBD"/>
    <w:rPr>
      <w:i/>
      <w:iCs/>
      <w:lang w:val="fr-CH"/>
    </w:rPr>
  </w:style>
  <w:style w:type="table" w:styleId="TabelleKlassisch1">
    <w:name w:val="Table Classic 1"/>
    <w:basedOn w:val="NormaleTabelle"/>
    <w:semiHidden/>
    <w:rsid w:val="00825CBD"/>
    <w:pPr>
      <w:spacing w:before="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825CBD"/>
    <w:pPr>
      <w:spacing w:before="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825CBD"/>
    <w:pPr>
      <w:spacing w:before="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825CBD"/>
    <w:pPr>
      <w:spacing w:before="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Tastatur">
    <w:name w:val="HTML Keyboard"/>
    <w:basedOn w:val="Absatz-Standardschriftart"/>
    <w:semiHidden/>
    <w:rsid w:val="00825CBD"/>
    <w:rPr>
      <w:rFonts w:ascii="Courier New" w:hAnsi="Courier New" w:cs="Courier New"/>
      <w:sz w:val="20"/>
      <w:szCs w:val="20"/>
      <w:lang w:val="fr-CH"/>
    </w:rPr>
  </w:style>
  <w:style w:type="character" w:styleId="HTMLCode">
    <w:name w:val="HTML Code"/>
    <w:basedOn w:val="Absatz-Standardschriftart"/>
    <w:semiHidden/>
    <w:rsid w:val="00825CBD"/>
    <w:rPr>
      <w:rFonts w:ascii="Courier New" w:hAnsi="Courier New" w:cs="Courier New"/>
      <w:sz w:val="20"/>
      <w:szCs w:val="20"/>
      <w:lang w:val="fr-CH"/>
    </w:rPr>
  </w:style>
  <w:style w:type="table" w:styleId="TabelleSpalten1">
    <w:name w:val="Table Columns 1"/>
    <w:basedOn w:val="NormaleTabelle"/>
    <w:semiHidden/>
    <w:rsid w:val="00825CBD"/>
    <w:pPr>
      <w:spacing w:before="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25CBD"/>
    <w:pPr>
      <w:spacing w:before="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25CBD"/>
    <w:pPr>
      <w:spacing w:before="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25CBD"/>
    <w:pPr>
      <w:spacing w:before="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25CBD"/>
    <w:pPr>
      <w:spacing w:before="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Farbig1">
    <w:name w:val="Table Colorful 1"/>
    <w:basedOn w:val="NormaleTabelle"/>
    <w:semiHidden/>
    <w:rsid w:val="00825CBD"/>
    <w:pPr>
      <w:spacing w:before="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25CBD"/>
    <w:pPr>
      <w:spacing w:before="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25CBD"/>
    <w:pPr>
      <w:spacing w:before="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mmentartext">
    <w:name w:val="annotation text"/>
    <w:basedOn w:val="Standard"/>
    <w:uiPriority w:val="99"/>
    <w:semiHidden/>
    <w:rsid w:val="00825CBD"/>
    <w:rPr>
      <w:sz w:val="20"/>
      <w:szCs w:val="20"/>
    </w:rPr>
  </w:style>
  <w:style w:type="table" w:styleId="TabelleAktuell">
    <w:name w:val="Table Contemporary"/>
    <w:basedOn w:val="NormaleTabelle"/>
    <w:semiHidden/>
    <w:rsid w:val="00825CBD"/>
    <w:pPr>
      <w:spacing w:before="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krper">
    <w:name w:val="Body Text"/>
    <w:basedOn w:val="Standard"/>
    <w:semiHidden/>
    <w:rsid w:val="00825CBD"/>
    <w:pPr>
      <w:spacing w:after="120"/>
    </w:pPr>
  </w:style>
  <w:style w:type="paragraph" w:styleId="Textkrper2">
    <w:name w:val="Body Text 2"/>
    <w:basedOn w:val="Standard"/>
    <w:semiHidden/>
    <w:rsid w:val="00825CBD"/>
    <w:pPr>
      <w:spacing w:after="120" w:line="480" w:lineRule="auto"/>
    </w:pPr>
  </w:style>
  <w:style w:type="paragraph" w:styleId="Textkrper3">
    <w:name w:val="Body Text 3"/>
    <w:basedOn w:val="Standard"/>
    <w:semiHidden/>
    <w:rsid w:val="00825CBD"/>
    <w:pPr>
      <w:spacing w:after="120"/>
    </w:pPr>
    <w:rPr>
      <w:sz w:val="16"/>
      <w:szCs w:val="16"/>
    </w:rPr>
  </w:style>
  <w:style w:type="paragraph" w:styleId="Datum">
    <w:name w:val="Date"/>
    <w:basedOn w:val="Standard"/>
    <w:next w:val="Standard"/>
    <w:semiHidden/>
    <w:rsid w:val="00825CBD"/>
  </w:style>
  <w:style w:type="character" w:styleId="HTMLDefinition">
    <w:name w:val="HTML Definition"/>
    <w:basedOn w:val="Absatz-Standardschriftart"/>
    <w:semiHidden/>
    <w:rsid w:val="00825CBD"/>
    <w:rPr>
      <w:i/>
      <w:iCs/>
      <w:lang w:val="fr-CH"/>
    </w:rPr>
  </w:style>
  <w:style w:type="table" w:styleId="Tabelle3D-Effekt2">
    <w:name w:val="Table 3D effects 2"/>
    <w:basedOn w:val="NormaleTabelle"/>
    <w:semiHidden/>
    <w:rsid w:val="00825CBD"/>
    <w:pPr>
      <w:spacing w:before="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semiHidden/>
    <w:rsid w:val="00825CBD"/>
    <w:pPr>
      <w:spacing w:before="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3">
    <w:name w:val="Table 3D effects 3"/>
    <w:basedOn w:val="NormaleTabelle"/>
    <w:semiHidden/>
    <w:rsid w:val="00825CBD"/>
    <w:pPr>
      <w:spacing w:before="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Elegant">
    <w:name w:val="Table Elegant"/>
    <w:basedOn w:val="NormaleTabelle"/>
    <w:semiHidden/>
    <w:rsid w:val="00825CBD"/>
    <w:pPr>
      <w:spacing w:before="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ett">
    <w:name w:val="Strong"/>
    <w:basedOn w:val="Absatz-Standardschriftart"/>
    <w:qFormat/>
    <w:rsid w:val="00825CBD"/>
    <w:rPr>
      <w:b/>
      <w:bCs/>
      <w:lang w:val="fr-CH"/>
    </w:rPr>
  </w:style>
  <w:style w:type="paragraph" w:styleId="Nachrichtenkopf">
    <w:name w:val="Message Header"/>
    <w:basedOn w:val="Standard"/>
    <w:semiHidden/>
    <w:rsid w:val="00825CB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HTMLBeispiel">
    <w:name w:val="HTML Sample"/>
    <w:basedOn w:val="Absatz-Standardschriftart"/>
    <w:semiHidden/>
    <w:rsid w:val="00825CBD"/>
    <w:rPr>
      <w:rFonts w:ascii="Courier New" w:hAnsi="Courier New" w:cs="Courier New"/>
      <w:lang w:val="fr-CH"/>
    </w:rPr>
  </w:style>
  <w:style w:type="paragraph" w:styleId="Dokumentstruktur">
    <w:name w:val="Document Map"/>
    <w:basedOn w:val="Standard"/>
    <w:semiHidden/>
    <w:rsid w:val="00825CBD"/>
    <w:pPr>
      <w:shd w:val="clear" w:color="auto" w:fill="000080"/>
    </w:pPr>
    <w:rPr>
      <w:rFonts w:ascii="Tahoma" w:hAnsi="Tahoma" w:cs="Tahoma"/>
      <w:sz w:val="20"/>
      <w:szCs w:val="20"/>
    </w:rPr>
  </w:style>
  <w:style w:type="paragraph" w:styleId="Gruformel">
    <w:name w:val="Closing"/>
    <w:basedOn w:val="Standard"/>
    <w:semiHidden/>
    <w:rsid w:val="00825CBD"/>
    <w:pPr>
      <w:ind w:left="4252"/>
    </w:pPr>
  </w:style>
  <w:style w:type="table" w:styleId="TabelleRaster1">
    <w:name w:val="Table Grid 1"/>
    <w:basedOn w:val="NormaleTabelle"/>
    <w:semiHidden/>
    <w:rsid w:val="00825CBD"/>
    <w:pPr>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25CBD"/>
    <w:pPr>
      <w:spacing w:before="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25CBD"/>
    <w:pPr>
      <w:spacing w:before="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25CBD"/>
    <w:pPr>
      <w:spacing w:before="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25CBD"/>
    <w:pPr>
      <w:spacing w:before="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25CBD"/>
    <w:pPr>
      <w:spacing w:before="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25CBD"/>
    <w:pPr>
      <w:spacing w:before="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25CBD"/>
    <w:pPr>
      <w:spacing w:before="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nraster">
    <w:name w:val="Table Grid"/>
    <w:basedOn w:val="NormaleTabelle"/>
    <w:rsid w:val="00825CBD"/>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Standard"/>
    <w:next w:val="Standard"/>
    <w:autoRedefine/>
    <w:semiHidden/>
    <w:rsid w:val="00825CBD"/>
    <w:pPr>
      <w:ind w:left="240" w:hanging="240"/>
    </w:pPr>
  </w:style>
  <w:style w:type="paragraph" w:styleId="Index2">
    <w:name w:val="index 2"/>
    <w:basedOn w:val="Standard"/>
    <w:next w:val="Standard"/>
    <w:autoRedefine/>
    <w:semiHidden/>
    <w:rsid w:val="00825CBD"/>
    <w:pPr>
      <w:ind w:left="480" w:hanging="240"/>
    </w:pPr>
  </w:style>
  <w:style w:type="paragraph" w:styleId="Index3">
    <w:name w:val="index 3"/>
    <w:basedOn w:val="Standard"/>
    <w:next w:val="Standard"/>
    <w:autoRedefine/>
    <w:semiHidden/>
    <w:rsid w:val="00825CBD"/>
    <w:pPr>
      <w:ind w:left="720" w:hanging="240"/>
    </w:pPr>
  </w:style>
  <w:style w:type="paragraph" w:styleId="Index4">
    <w:name w:val="index 4"/>
    <w:basedOn w:val="Standard"/>
    <w:next w:val="Standard"/>
    <w:autoRedefine/>
    <w:semiHidden/>
    <w:rsid w:val="00825CBD"/>
    <w:pPr>
      <w:ind w:left="960" w:hanging="240"/>
    </w:pPr>
  </w:style>
  <w:style w:type="paragraph" w:styleId="Index5">
    <w:name w:val="index 5"/>
    <w:basedOn w:val="Standard"/>
    <w:next w:val="Standard"/>
    <w:autoRedefine/>
    <w:semiHidden/>
    <w:rsid w:val="00825CBD"/>
    <w:pPr>
      <w:ind w:left="1200" w:hanging="240"/>
    </w:pPr>
  </w:style>
  <w:style w:type="paragraph" w:styleId="Index6">
    <w:name w:val="index 6"/>
    <w:basedOn w:val="Standard"/>
    <w:next w:val="Standard"/>
    <w:autoRedefine/>
    <w:semiHidden/>
    <w:rsid w:val="00825CBD"/>
    <w:pPr>
      <w:ind w:left="1440" w:hanging="240"/>
    </w:pPr>
  </w:style>
  <w:style w:type="paragraph" w:styleId="Index7">
    <w:name w:val="index 7"/>
    <w:basedOn w:val="Standard"/>
    <w:next w:val="Standard"/>
    <w:autoRedefine/>
    <w:semiHidden/>
    <w:rsid w:val="00825CBD"/>
    <w:pPr>
      <w:ind w:left="1680" w:hanging="240"/>
    </w:pPr>
  </w:style>
  <w:style w:type="paragraph" w:styleId="Index8">
    <w:name w:val="index 8"/>
    <w:basedOn w:val="Standard"/>
    <w:next w:val="Standard"/>
    <w:autoRedefine/>
    <w:semiHidden/>
    <w:rsid w:val="00825CBD"/>
    <w:pPr>
      <w:ind w:left="1920" w:hanging="240"/>
    </w:pPr>
  </w:style>
  <w:style w:type="paragraph" w:styleId="Index9">
    <w:name w:val="index 9"/>
    <w:basedOn w:val="Standard"/>
    <w:next w:val="Standard"/>
    <w:autoRedefine/>
    <w:semiHidden/>
    <w:rsid w:val="00825CBD"/>
    <w:pPr>
      <w:ind w:left="2160" w:hanging="240"/>
    </w:pPr>
  </w:style>
  <w:style w:type="paragraph" w:styleId="Beschriftung">
    <w:name w:val="caption"/>
    <w:basedOn w:val="Standard"/>
    <w:next w:val="Standard"/>
    <w:qFormat/>
    <w:rsid w:val="00EF1541"/>
    <w:pPr>
      <w:jc w:val="left"/>
    </w:pPr>
    <w:rPr>
      <w:bCs/>
      <w:i/>
      <w:sz w:val="20"/>
      <w:szCs w:val="20"/>
    </w:rPr>
  </w:style>
  <w:style w:type="character" w:styleId="BesuchterHyperlink">
    <w:name w:val="FollowedHyperlink"/>
    <w:basedOn w:val="Absatz-Standardschriftart"/>
    <w:semiHidden/>
    <w:rsid w:val="00825CBD"/>
    <w:rPr>
      <w:color w:val="800080"/>
      <w:u w:val="single"/>
      <w:lang w:val="fr-CH"/>
    </w:rPr>
  </w:style>
  <w:style w:type="paragraph" w:styleId="Liste">
    <w:name w:val="List"/>
    <w:basedOn w:val="Standard"/>
    <w:semiHidden/>
    <w:rsid w:val="00825CBD"/>
    <w:pPr>
      <w:ind w:left="283" w:hanging="283"/>
    </w:pPr>
  </w:style>
  <w:style w:type="paragraph" w:styleId="Liste2">
    <w:name w:val="List 2"/>
    <w:basedOn w:val="Standard"/>
    <w:semiHidden/>
    <w:rsid w:val="00825CBD"/>
    <w:pPr>
      <w:ind w:left="566" w:hanging="283"/>
    </w:pPr>
  </w:style>
  <w:style w:type="paragraph" w:styleId="Liste3">
    <w:name w:val="List 3"/>
    <w:basedOn w:val="Standard"/>
    <w:semiHidden/>
    <w:rsid w:val="00825CBD"/>
    <w:pPr>
      <w:ind w:left="849" w:hanging="283"/>
    </w:pPr>
  </w:style>
  <w:style w:type="paragraph" w:styleId="Liste4">
    <w:name w:val="List 4"/>
    <w:basedOn w:val="Standard"/>
    <w:semiHidden/>
    <w:rsid w:val="00825CBD"/>
    <w:pPr>
      <w:ind w:left="1132" w:hanging="283"/>
    </w:pPr>
  </w:style>
  <w:style w:type="paragraph" w:styleId="Liste5">
    <w:name w:val="List 5"/>
    <w:basedOn w:val="Standard"/>
    <w:semiHidden/>
    <w:rsid w:val="00825CBD"/>
    <w:pPr>
      <w:ind w:left="1415" w:hanging="283"/>
    </w:pPr>
  </w:style>
  <w:style w:type="paragraph" w:styleId="Listennummer2">
    <w:name w:val="List Number 2"/>
    <w:basedOn w:val="Standard"/>
    <w:semiHidden/>
    <w:rsid w:val="00825CBD"/>
    <w:pPr>
      <w:numPr>
        <w:numId w:val="3"/>
      </w:numPr>
    </w:pPr>
  </w:style>
  <w:style w:type="paragraph" w:styleId="Listennummer3">
    <w:name w:val="List Number 3"/>
    <w:basedOn w:val="Standard"/>
    <w:semiHidden/>
    <w:rsid w:val="00825CBD"/>
    <w:pPr>
      <w:numPr>
        <w:numId w:val="4"/>
      </w:numPr>
    </w:pPr>
  </w:style>
  <w:style w:type="paragraph" w:styleId="Listennummer4">
    <w:name w:val="List Number 4"/>
    <w:basedOn w:val="Standard"/>
    <w:semiHidden/>
    <w:rsid w:val="00825CBD"/>
    <w:pPr>
      <w:numPr>
        <w:numId w:val="5"/>
      </w:numPr>
    </w:pPr>
  </w:style>
  <w:style w:type="paragraph" w:styleId="Listennummer5">
    <w:name w:val="List Number 5"/>
    <w:basedOn w:val="Standard"/>
    <w:semiHidden/>
    <w:rsid w:val="00825CBD"/>
    <w:pPr>
      <w:numPr>
        <w:numId w:val="6"/>
      </w:numPr>
    </w:pPr>
  </w:style>
  <w:style w:type="paragraph" w:styleId="Aufzhlungszeichen2">
    <w:name w:val="List Bullet 2"/>
    <w:basedOn w:val="Standard"/>
    <w:semiHidden/>
    <w:rsid w:val="00825CBD"/>
    <w:pPr>
      <w:numPr>
        <w:numId w:val="8"/>
      </w:numPr>
    </w:pPr>
  </w:style>
  <w:style w:type="paragraph" w:styleId="Aufzhlungszeichen3">
    <w:name w:val="List Bullet 3"/>
    <w:basedOn w:val="Standard"/>
    <w:semiHidden/>
    <w:rsid w:val="00825CBD"/>
    <w:pPr>
      <w:numPr>
        <w:numId w:val="9"/>
      </w:numPr>
    </w:pPr>
  </w:style>
  <w:style w:type="paragraph" w:styleId="Aufzhlungszeichen4">
    <w:name w:val="List Bullet 4"/>
    <w:basedOn w:val="Standard"/>
    <w:semiHidden/>
    <w:rsid w:val="00825CBD"/>
    <w:pPr>
      <w:numPr>
        <w:numId w:val="10"/>
      </w:numPr>
    </w:pPr>
  </w:style>
  <w:style w:type="paragraph" w:styleId="Aufzhlungszeichen5">
    <w:name w:val="List Bullet 5"/>
    <w:basedOn w:val="Standard"/>
    <w:semiHidden/>
    <w:rsid w:val="00825CBD"/>
    <w:pPr>
      <w:numPr>
        <w:numId w:val="11"/>
      </w:numPr>
    </w:pPr>
  </w:style>
  <w:style w:type="paragraph" w:styleId="Listenfortsetzung">
    <w:name w:val="List Continue"/>
    <w:basedOn w:val="Standard"/>
    <w:semiHidden/>
    <w:rsid w:val="00825CBD"/>
    <w:pPr>
      <w:spacing w:after="120"/>
      <w:ind w:left="283"/>
    </w:pPr>
  </w:style>
  <w:style w:type="paragraph" w:styleId="Listenfortsetzung2">
    <w:name w:val="List Continue 2"/>
    <w:basedOn w:val="Standard"/>
    <w:semiHidden/>
    <w:rsid w:val="00825CBD"/>
    <w:pPr>
      <w:spacing w:after="120"/>
      <w:ind w:left="566"/>
    </w:pPr>
  </w:style>
  <w:style w:type="paragraph" w:styleId="Listenfortsetzung3">
    <w:name w:val="List Continue 3"/>
    <w:basedOn w:val="Standard"/>
    <w:semiHidden/>
    <w:rsid w:val="00825CBD"/>
    <w:pPr>
      <w:spacing w:after="120"/>
      <w:ind w:left="849"/>
    </w:pPr>
  </w:style>
  <w:style w:type="paragraph" w:styleId="Listenfortsetzung4">
    <w:name w:val="List Continue 4"/>
    <w:basedOn w:val="Standard"/>
    <w:semiHidden/>
    <w:rsid w:val="00825CBD"/>
    <w:pPr>
      <w:spacing w:after="120"/>
      <w:ind w:left="1132"/>
    </w:pPr>
  </w:style>
  <w:style w:type="paragraph" w:styleId="Listenfortsetzung5">
    <w:name w:val="List Continue 5"/>
    <w:basedOn w:val="Standard"/>
    <w:semiHidden/>
    <w:rsid w:val="00825CBD"/>
    <w:pPr>
      <w:spacing w:after="120"/>
      <w:ind w:left="1415"/>
    </w:pPr>
  </w:style>
  <w:style w:type="character" w:styleId="HTMLSchreibmaschine">
    <w:name w:val="HTML Typewriter"/>
    <w:basedOn w:val="Absatz-Standardschriftart"/>
    <w:semiHidden/>
    <w:rsid w:val="00825CBD"/>
    <w:rPr>
      <w:rFonts w:ascii="Courier New" w:hAnsi="Courier New" w:cs="Courier New"/>
      <w:sz w:val="20"/>
      <w:szCs w:val="20"/>
      <w:lang w:val="fr-CH"/>
    </w:rPr>
  </w:style>
  <w:style w:type="character" w:styleId="Kommentarzeichen">
    <w:name w:val="annotation reference"/>
    <w:basedOn w:val="Absatz-Standardschriftart"/>
    <w:uiPriority w:val="99"/>
    <w:semiHidden/>
    <w:rsid w:val="00825CBD"/>
    <w:rPr>
      <w:sz w:val="16"/>
      <w:szCs w:val="16"/>
      <w:lang w:val="fr-CH"/>
    </w:rPr>
  </w:style>
  <w:style w:type="paragraph" w:styleId="StandardWeb">
    <w:name w:val="Normal (Web)"/>
    <w:basedOn w:val="Standard"/>
    <w:uiPriority w:val="99"/>
    <w:semiHidden/>
    <w:rsid w:val="00825CBD"/>
    <w:rPr>
      <w:rFonts w:ascii="Times New Roman" w:hAnsi="Times New Roman"/>
    </w:rPr>
  </w:style>
  <w:style w:type="paragraph" w:styleId="Blocktext">
    <w:name w:val="Block Text"/>
    <w:basedOn w:val="Standard"/>
    <w:semiHidden/>
    <w:rsid w:val="00825CBD"/>
    <w:pPr>
      <w:spacing w:after="120"/>
      <w:ind w:left="1440" w:right="1440"/>
    </w:pPr>
  </w:style>
  <w:style w:type="paragraph" w:styleId="Funotentext">
    <w:name w:val="footnote text"/>
    <w:basedOn w:val="Standard"/>
    <w:semiHidden/>
    <w:rsid w:val="00825CBD"/>
    <w:rPr>
      <w:sz w:val="20"/>
      <w:szCs w:val="20"/>
    </w:rPr>
  </w:style>
  <w:style w:type="paragraph" w:styleId="Endnotentext">
    <w:name w:val="endnote text"/>
    <w:basedOn w:val="Standard"/>
    <w:semiHidden/>
    <w:rsid w:val="00825CBD"/>
    <w:rPr>
      <w:sz w:val="20"/>
      <w:szCs w:val="20"/>
    </w:rPr>
  </w:style>
  <w:style w:type="character" w:styleId="Zeilennummer">
    <w:name w:val="line number"/>
    <w:basedOn w:val="Absatz-Standardschriftart"/>
    <w:semiHidden/>
    <w:rsid w:val="00825CBD"/>
    <w:rPr>
      <w:lang w:val="fr-CH"/>
    </w:rPr>
  </w:style>
  <w:style w:type="character" w:styleId="Seitenzahl">
    <w:name w:val="page number"/>
    <w:basedOn w:val="Absatz-Standardschriftart"/>
    <w:semiHidden/>
    <w:rsid w:val="00825CBD"/>
    <w:rPr>
      <w:lang w:val="fr-CH"/>
    </w:rPr>
  </w:style>
  <w:style w:type="paragraph" w:styleId="Kommentarthema">
    <w:name w:val="annotation subject"/>
    <w:basedOn w:val="Kommentartext"/>
    <w:next w:val="Kommentartext"/>
    <w:semiHidden/>
    <w:rsid w:val="00825CBD"/>
    <w:rPr>
      <w:b/>
      <w:bCs/>
    </w:rPr>
  </w:style>
  <w:style w:type="table" w:styleId="TabelleSpezial1">
    <w:name w:val="Table Subtle 1"/>
    <w:basedOn w:val="NormaleTabelle"/>
    <w:semiHidden/>
    <w:rsid w:val="00825CBD"/>
    <w:pPr>
      <w:spacing w:before="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25CBD"/>
    <w:pPr>
      <w:spacing w:before="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Vorformatiert">
    <w:name w:val="HTML Preformatted"/>
    <w:basedOn w:val="Standard"/>
    <w:semiHidden/>
    <w:rsid w:val="00825CBD"/>
    <w:rPr>
      <w:rFonts w:ascii="Courier New" w:hAnsi="Courier New" w:cs="Courier New"/>
      <w:sz w:val="20"/>
      <w:szCs w:val="20"/>
    </w:rPr>
  </w:style>
  <w:style w:type="table" w:styleId="TabelleProfessionell">
    <w:name w:val="Table Professional"/>
    <w:basedOn w:val="NormaleTabelle"/>
    <w:semiHidden/>
    <w:rsid w:val="00825CBD"/>
    <w:pPr>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krper-Erstzeileneinzug">
    <w:name w:val="Body Text First Indent"/>
    <w:basedOn w:val="Textkrper"/>
    <w:semiHidden/>
    <w:rsid w:val="00825CBD"/>
    <w:pPr>
      <w:ind w:firstLine="210"/>
    </w:pPr>
  </w:style>
  <w:style w:type="paragraph" w:styleId="Textkrper-Zeileneinzug">
    <w:name w:val="Body Text Indent"/>
    <w:basedOn w:val="Standard"/>
    <w:semiHidden/>
    <w:rsid w:val="00825CBD"/>
    <w:pPr>
      <w:spacing w:after="120"/>
      <w:ind w:left="283"/>
    </w:pPr>
  </w:style>
  <w:style w:type="paragraph" w:styleId="Textkrper-Einzug2">
    <w:name w:val="Body Text Indent 2"/>
    <w:basedOn w:val="Standard"/>
    <w:semiHidden/>
    <w:rsid w:val="00825CBD"/>
    <w:pPr>
      <w:spacing w:after="120" w:line="480" w:lineRule="auto"/>
      <w:ind w:left="283"/>
    </w:pPr>
  </w:style>
  <w:style w:type="paragraph" w:styleId="Textkrper-Einzug3">
    <w:name w:val="Body Text Indent 3"/>
    <w:basedOn w:val="Standard"/>
    <w:semiHidden/>
    <w:rsid w:val="00825CBD"/>
    <w:pPr>
      <w:spacing w:after="120"/>
      <w:ind w:left="283"/>
    </w:pPr>
    <w:rPr>
      <w:sz w:val="16"/>
      <w:szCs w:val="16"/>
    </w:rPr>
  </w:style>
  <w:style w:type="paragraph" w:styleId="Textkrper-Erstzeileneinzug2">
    <w:name w:val="Body Text First Indent 2"/>
    <w:basedOn w:val="Textkrper-Zeileneinzug"/>
    <w:semiHidden/>
    <w:rsid w:val="00825CBD"/>
    <w:pPr>
      <w:ind w:firstLine="210"/>
    </w:pPr>
  </w:style>
  <w:style w:type="paragraph" w:styleId="Standardeinzug">
    <w:name w:val="Normal Indent"/>
    <w:basedOn w:val="Standard"/>
    <w:semiHidden/>
    <w:rsid w:val="00825CBD"/>
    <w:pPr>
      <w:ind w:left="708"/>
    </w:pPr>
  </w:style>
  <w:style w:type="paragraph" w:styleId="Unterschrift">
    <w:name w:val="Signature"/>
    <w:basedOn w:val="Standard"/>
    <w:semiHidden/>
    <w:rsid w:val="00825CBD"/>
    <w:pPr>
      <w:ind w:left="4252"/>
    </w:pPr>
  </w:style>
  <w:style w:type="paragraph" w:styleId="E-Mail-Signatur">
    <w:name w:val="E-mail Signature"/>
    <w:basedOn w:val="Standard"/>
    <w:semiHidden/>
    <w:rsid w:val="00825CBD"/>
  </w:style>
  <w:style w:type="table" w:styleId="TabelleEinfach1">
    <w:name w:val="Table Simple 1"/>
    <w:basedOn w:val="NormaleTabelle"/>
    <w:semiHidden/>
    <w:rsid w:val="00825CBD"/>
    <w:pPr>
      <w:spacing w:before="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25CBD"/>
    <w:pPr>
      <w:spacing w:before="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25CBD"/>
    <w:pPr>
      <w:spacing w:before="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Untertitel">
    <w:name w:val="Subtitle"/>
    <w:basedOn w:val="Standard"/>
    <w:qFormat/>
    <w:rsid w:val="00825CBD"/>
    <w:pPr>
      <w:spacing w:after="60"/>
      <w:jc w:val="center"/>
      <w:outlineLvl w:val="1"/>
    </w:pPr>
    <w:rPr>
      <w:rFonts w:cs="Arial"/>
    </w:rPr>
  </w:style>
  <w:style w:type="paragraph" w:styleId="Abbildungsverzeichnis">
    <w:name w:val="table of figures"/>
    <w:basedOn w:val="Standard"/>
    <w:next w:val="Standard"/>
    <w:semiHidden/>
    <w:rsid w:val="00825CBD"/>
  </w:style>
  <w:style w:type="paragraph" w:styleId="Rechtsgrundlagenverzeichnis">
    <w:name w:val="table of authorities"/>
    <w:basedOn w:val="Standard"/>
    <w:next w:val="Standard"/>
    <w:semiHidden/>
    <w:rsid w:val="00825CBD"/>
    <w:pPr>
      <w:ind w:left="240" w:hanging="240"/>
    </w:pPr>
  </w:style>
  <w:style w:type="table" w:styleId="TabelleListe1">
    <w:name w:val="Table List 1"/>
    <w:basedOn w:val="NormaleTabelle"/>
    <w:semiHidden/>
    <w:rsid w:val="00825CBD"/>
    <w:pPr>
      <w:spacing w:before="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25CBD"/>
    <w:pPr>
      <w:spacing w:before="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25CBD"/>
    <w:pPr>
      <w:spacing w:before="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25CBD"/>
    <w:pPr>
      <w:spacing w:before="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25CBD"/>
    <w:pPr>
      <w:spacing w:before="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25CBD"/>
    <w:pPr>
      <w:spacing w:before="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25CBD"/>
    <w:pPr>
      <w:spacing w:before="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25CBD"/>
    <w:pPr>
      <w:spacing w:before="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urText">
    <w:name w:val="Plain Text"/>
    <w:basedOn w:val="Standard"/>
    <w:semiHidden/>
    <w:rsid w:val="00825CBD"/>
    <w:rPr>
      <w:rFonts w:ascii="Courier New" w:hAnsi="Courier New" w:cs="Courier New"/>
      <w:sz w:val="20"/>
      <w:szCs w:val="20"/>
    </w:rPr>
  </w:style>
  <w:style w:type="paragraph" w:styleId="Sprechblasentext">
    <w:name w:val="Balloon Text"/>
    <w:basedOn w:val="Standard"/>
    <w:semiHidden/>
    <w:rsid w:val="00825CBD"/>
    <w:rPr>
      <w:rFonts w:ascii="Tahoma" w:hAnsi="Tahoma" w:cs="Tahoma"/>
      <w:sz w:val="16"/>
      <w:szCs w:val="16"/>
    </w:rPr>
  </w:style>
  <w:style w:type="paragraph" w:styleId="Makrotext">
    <w:name w:val="macro"/>
    <w:semiHidden/>
    <w:rsid w:val="00825CBD"/>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lang w:eastAsia="fr-FR"/>
    </w:rPr>
  </w:style>
  <w:style w:type="table" w:styleId="Tabellendesign">
    <w:name w:val="Table Theme"/>
    <w:basedOn w:val="NormaleTabelle"/>
    <w:semiHidden/>
    <w:rsid w:val="00825CBD"/>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Endnotenberschrift">
    <w:name w:val="Note Heading"/>
    <w:basedOn w:val="Standard"/>
    <w:next w:val="Standard"/>
    <w:semiHidden/>
    <w:rsid w:val="00825CBD"/>
  </w:style>
  <w:style w:type="paragraph" w:styleId="Indexberschrift">
    <w:name w:val="index heading"/>
    <w:basedOn w:val="Standard"/>
    <w:next w:val="Index1"/>
    <w:semiHidden/>
    <w:rsid w:val="00825CBD"/>
    <w:rPr>
      <w:rFonts w:cs="Arial"/>
      <w:b/>
      <w:bCs/>
    </w:rPr>
  </w:style>
  <w:style w:type="paragraph" w:styleId="RGV-berschrift">
    <w:name w:val="toa heading"/>
    <w:basedOn w:val="Standard"/>
    <w:next w:val="Standard"/>
    <w:semiHidden/>
    <w:rsid w:val="00825CBD"/>
    <w:rPr>
      <w:rFonts w:cs="Arial"/>
      <w:b/>
      <w:bCs/>
    </w:rPr>
  </w:style>
  <w:style w:type="paragraph" w:styleId="Verzeichnis1">
    <w:name w:val="toc 1"/>
    <w:basedOn w:val="Standard"/>
    <w:next w:val="Standard"/>
    <w:autoRedefine/>
    <w:rsid w:val="00C77738"/>
    <w:pPr>
      <w:tabs>
        <w:tab w:val="left" w:pos="397"/>
        <w:tab w:val="right" w:leader="dot" w:pos="9639"/>
      </w:tabs>
      <w:ind w:left="397" w:hanging="397"/>
      <w:jc w:val="left"/>
    </w:pPr>
  </w:style>
  <w:style w:type="paragraph" w:styleId="Verzeichnis2">
    <w:name w:val="toc 2"/>
    <w:basedOn w:val="Standard"/>
    <w:next w:val="Standard"/>
    <w:autoRedefine/>
    <w:rsid w:val="00C77738"/>
    <w:pPr>
      <w:tabs>
        <w:tab w:val="left" w:pos="964"/>
        <w:tab w:val="right" w:leader="dot" w:pos="9639"/>
      </w:tabs>
      <w:ind w:left="964" w:hanging="680"/>
      <w:jc w:val="left"/>
    </w:pPr>
  </w:style>
  <w:style w:type="paragraph" w:styleId="Verzeichnis3">
    <w:name w:val="toc 3"/>
    <w:basedOn w:val="Standard"/>
    <w:next w:val="Standard"/>
    <w:autoRedefine/>
    <w:rsid w:val="00C77738"/>
    <w:pPr>
      <w:tabs>
        <w:tab w:val="left" w:pos="1588"/>
        <w:tab w:val="right" w:leader="dot" w:pos="9639"/>
      </w:tabs>
      <w:ind w:left="1588" w:hanging="1021"/>
      <w:jc w:val="left"/>
    </w:pPr>
  </w:style>
  <w:style w:type="paragraph" w:styleId="Verzeichnis4">
    <w:name w:val="toc 4"/>
    <w:basedOn w:val="Standard"/>
    <w:next w:val="Standard"/>
    <w:autoRedefine/>
    <w:semiHidden/>
    <w:rsid w:val="00C77738"/>
    <w:pPr>
      <w:tabs>
        <w:tab w:val="left" w:pos="2211"/>
        <w:tab w:val="right" w:leader="dot" w:pos="9639"/>
      </w:tabs>
      <w:ind w:left="2212" w:hanging="1361"/>
      <w:jc w:val="left"/>
    </w:pPr>
  </w:style>
  <w:style w:type="paragraph" w:styleId="Verzeichnis5">
    <w:name w:val="toc 5"/>
    <w:basedOn w:val="Standard"/>
    <w:next w:val="Standard"/>
    <w:autoRedefine/>
    <w:semiHidden/>
    <w:rsid w:val="00825CBD"/>
    <w:pPr>
      <w:ind w:left="960"/>
    </w:pPr>
  </w:style>
  <w:style w:type="paragraph" w:styleId="Verzeichnis6">
    <w:name w:val="toc 6"/>
    <w:basedOn w:val="Standard"/>
    <w:next w:val="Standard"/>
    <w:autoRedefine/>
    <w:semiHidden/>
    <w:rsid w:val="00825CBD"/>
    <w:pPr>
      <w:ind w:left="1200"/>
    </w:pPr>
  </w:style>
  <w:style w:type="paragraph" w:styleId="Verzeichnis7">
    <w:name w:val="toc 7"/>
    <w:basedOn w:val="Standard"/>
    <w:next w:val="Standard"/>
    <w:autoRedefine/>
    <w:semiHidden/>
    <w:rsid w:val="00825CBD"/>
    <w:pPr>
      <w:ind w:left="1440"/>
    </w:pPr>
  </w:style>
  <w:style w:type="paragraph" w:styleId="Verzeichnis8">
    <w:name w:val="toc 8"/>
    <w:basedOn w:val="Standard"/>
    <w:next w:val="Standard"/>
    <w:autoRedefine/>
    <w:semiHidden/>
    <w:rsid w:val="00825CBD"/>
    <w:pPr>
      <w:ind w:left="1680"/>
    </w:pPr>
  </w:style>
  <w:style w:type="paragraph" w:styleId="Verzeichnis9">
    <w:name w:val="toc 9"/>
    <w:basedOn w:val="Standard"/>
    <w:next w:val="Standard"/>
    <w:autoRedefine/>
    <w:semiHidden/>
    <w:rsid w:val="00825CBD"/>
    <w:pPr>
      <w:ind w:left="1920"/>
    </w:pPr>
  </w:style>
  <w:style w:type="character" w:styleId="HTMLVariable">
    <w:name w:val="HTML Variable"/>
    <w:basedOn w:val="Absatz-Standardschriftart"/>
    <w:semiHidden/>
    <w:rsid w:val="00825CBD"/>
    <w:rPr>
      <w:i/>
      <w:iCs/>
      <w:lang w:val="fr-CH"/>
    </w:rPr>
  </w:style>
  <w:style w:type="table" w:styleId="TabelleWeb1">
    <w:name w:val="Table Web 1"/>
    <w:basedOn w:val="NormaleTabelle"/>
    <w:semiHidden/>
    <w:rsid w:val="00825CBD"/>
    <w:pPr>
      <w:spacing w:before="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25CBD"/>
    <w:pPr>
      <w:spacing w:before="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25CBD"/>
    <w:pPr>
      <w:spacing w:before="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erschrift2Zchn">
    <w:name w:val="Überschrift 2 Zchn"/>
    <w:basedOn w:val="Absatz-Standardschriftart"/>
    <w:link w:val="berschrift2"/>
    <w:rsid w:val="003F201A"/>
    <w:rPr>
      <w:rFonts w:ascii="Arial" w:hAnsi="Arial"/>
      <w:b/>
      <w:bCs/>
      <w:sz w:val="26"/>
      <w:szCs w:val="32"/>
      <w:lang w:val="fr-CH" w:eastAsia="fr-FR" w:bidi="ar-SA"/>
    </w:rPr>
  </w:style>
  <w:style w:type="numbering" w:styleId="111111">
    <w:name w:val="Outline List 2"/>
    <w:basedOn w:val="KeineListe"/>
    <w:semiHidden/>
    <w:rsid w:val="004D4E45"/>
    <w:pPr>
      <w:numPr>
        <w:numId w:val="16"/>
      </w:numPr>
    </w:pPr>
  </w:style>
  <w:style w:type="paragraph" w:customStyle="1" w:styleId="Titre1Gris">
    <w:name w:val="Titre 1 Gris"/>
    <w:basedOn w:val="berschrift1"/>
    <w:next w:val="Standard"/>
    <w:rsid w:val="009A2C3C"/>
    <w:pPr>
      <w:shd w:val="clear" w:color="auto" w:fill="E6E6E6"/>
    </w:pPr>
  </w:style>
  <w:style w:type="numbering" w:styleId="1ai">
    <w:name w:val="Outline List 1"/>
    <w:basedOn w:val="KeineListe"/>
    <w:semiHidden/>
    <w:rsid w:val="008E2116"/>
    <w:pPr>
      <w:numPr>
        <w:numId w:val="17"/>
      </w:numPr>
    </w:pPr>
  </w:style>
  <w:style w:type="numbering" w:styleId="ArtikelAbschnitt">
    <w:name w:val="Outline List 3"/>
    <w:basedOn w:val="KeineListe"/>
    <w:semiHidden/>
    <w:rsid w:val="008E2116"/>
    <w:pPr>
      <w:numPr>
        <w:numId w:val="18"/>
      </w:numPr>
    </w:pPr>
  </w:style>
  <w:style w:type="paragraph" w:customStyle="1" w:styleId="Titresup">
    <w:name w:val="Titre sup"/>
    <w:basedOn w:val="Standard"/>
    <w:next w:val="Standard"/>
    <w:rsid w:val="00F059D6"/>
    <w:pPr>
      <w:spacing w:before="240" w:after="60"/>
      <w:jc w:val="left"/>
    </w:pPr>
    <w:rPr>
      <w:b/>
      <w:sz w:val="24"/>
    </w:rPr>
  </w:style>
  <w:style w:type="character" w:customStyle="1" w:styleId="AufzhlungszeichenZchn">
    <w:name w:val="Aufzählungszeichen Zchn"/>
    <w:basedOn w:val="Absatz-Standardschriftart"/>
    <w:link w:val="Aufzhlungszeichen"/>
    <w:rsid w:val="005C111C"/>
    <w:rPr>
      <w:rFonts w:ascii="Arial" w:hAnsi="Arial"/>
      <w:sz w:val="22"/>
      <w:szCs w:val="24"/>
      <w:lang w:val="fr-CH" w:eastAsia="fr-FR" w:bidi="ar-SA"/>
    </w:rPr>
  </w:style>
  <w:style w:type="table" w:customStyle="1" w:styleId="TableauTitreGras">
    <w:name w:val="Tableau Titre Gras"/>
    <w:basedOn w:val="NormaleTabelle"/>
    <w:rsid w:val="0084117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b/>
      </w:rPr>
    </w:tblStylePr>
  </w:style>
  <w:style w:type="table" w:customStyle="1" w:styleId="TableauTitreFondGris">
    <w:name w:val="Tableau Titre Fond Gris"/>
    <w:basedOn w:val="NormaleTabelle"/>
    <w:rsid w:val="00016AE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3B3B3"/>
      </w:tcPr>
    </w:tblStylePr>
  </w:style>
  <w:style w:type="table" w:customStyle="1" w:styleId="TableauLignesGrises">
    <w:name w:val="Tableau Lignes Grises"/>
    <w:basedOn w:val="NormaleTabelle"/>
    <w:rsid w:val="00930F27"/>
    <w:rPr>
      <w:rFonts w:ascii="Arial" w:hAnsi="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3B3B3"/>
      </w:tcPr>
    </w:tblStylePr>
    <w:tblStylePr w:type="band2Horz">
      <w:tblPr/>
      <w:tcPr>
        <w:shd w:val="clear" w:color="auto" w:fill="E0E0E0"/>
      </w:tcPr>
    </w:tblStylePr>
  </w:style>
  <w:style w:type="paragraph" w:customStyle="1" w:styleId="Titresoulign">
    <w:name w:val="Titre souligné"/>
    <w:basedOn w:val="Standard"/>
    <w:next w:val="Standard"/>
    <w:rsid w:val="005840F7"/>
    <w:pPr>
      <w:spacing w:before="240" w:after="60"/>
      <w:jc w:val="left"/>
    </w:pPr>
    <w:rPr>
      <w:sz w:val="24"/>
      <w:u w:val="single"/>
    </w:rPr>
  </w:style>
  <w:style w:type="paragraph" w:customStyle="1" w:styleId="NormalRetrait">
    <w:name w:val="Normal Retrait"/>
    <w:basedOn w:val="Standard"/>
    <w:rsid w:val="003768C4"/>
    <w:pPr>
      <w:ind w:left="567"/>
    </w:pPr>
  </w:style>
  <w:style w:type="paragraph" w:styleId="Listenabsatz">
    <w:name w:val="List Paragraph"/>
    <w:basedOn w:val="Standard"/>
    <w:uiPriority w:val="34"/>
    <w:qFormat/>
    <w:rsid w:val="00903871"/>
    <w:pPr>
      <w:ind w:left="720"/>
      <w:contextualSpacing/>
    </w:pPr>
  </w:style>
  <w:style w:type="character" w:customStyle="1" w:styleId="Mentionnonrsolue1">
    <w:name w:val="Mention non résolue1"/>
    <w:basedOn w:val="Absatz-Standardschriftart"/>
    <w:uiPriority w:val="99"/>
    <w:semiHidden/>
    <w:unhideWhenUsed/>
    <w:rsid w:val="00F85BD6"/>
    <w:rPr>
      <w:color w:val="605E5C"/>
      <w:shd w:val="clear" w:color="auto" w:fill="E1DFDD"/>
    </w:rPr>
  </w:style>
  <w:style w:type="paragraph" w:styleId="berarbeitung">
    <w:name w:val="Revision"/>
    <w:hidden/>
    <w:uiPriority w:val="99"/>
    <w:semiHidden/>
    <w:rsid w:val="007E0DB7"/>
    <w:rPr>
      <w:rFonts w:ascii="Arial" w:hAnsi="Arial"/>
      <w:sz w:val="22"/>
      <w:szCs w:val="24"/>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0528">
      <w:bodyDiv w:val="1"/>
      <w:marLeft w:val="0"/>
      <w:marRight w:val="0"/>
      <w:marTop w:val="0"/>
      <w:marBottom w:val="0"/>
      <w:divBdr>
        <w:top w:val="none" w:sz="0" w:space="0" w:color="auto"/>
        <w:left w:val="none" w:sz="0" w:space="0" w:color="auto"/>
        <w:bottom w:val="none" w:sz="0" w:space="0" w:color="auto"/>
        <w:right w:val="none" w:sz="0" w:space="0" w:color="auto"/>
      </w:divBdr>
    </w:div>
    <w:div w:id="424150962">
      <w:bodyDiv w:val="1"/>
      <w:marLeft w:val="0"/>
      <w:marRight w:val="0"/>
      <w:marTop w:val="0"/>
      <w:marBottom w:val="0"/>
      <w:divBdr>
        <w:top w:val="none" w:sz="0" w:space="0" w:color="auto"/>
        <w:left w:val="none" w:sz="0" w:space="0" w:color="auto"/>
        <w:bottom w:val="none" w:sz="0" w:space="0" w:color="auto"/>
        <w:right w:val="none" w:sz="0" w:space="0" w:color="auto"/>
      </w:divBdr>
    </w:div>
    <w:div w:id="690493552">
      <w:bodyDiv w:val="1"/>
      <w:marLeft w:val="0"/>
      <w:marRight w:val="0"/>
      <w:marTop w:val="0"/>
      <w:marBottom w:val="0"/>
      <w:divBdr>
        <w:top w:val="none" w:sz="0" w:space="0" w:color="auto"/>
        <w:left w:val="none" w:sz="0" w:space="0" w:color="auto"/>
        <w:bottom w:val="none" w:sz="0" w:space="0" w:color="auto"/>
        <w:right w:val="none" w:sz="0" w:space="0" w:color="auto"/>
      </w:divBdr>
      <w:divsChild>
        <w:div w:id="1992126356">
          <w:marLeft w:val="0"/>
          <w:marRight w:val="0"/>
          <w:marTop w:val="0"/>
          <w:marBottom w:val="0"/>
          <w:divBdr>
            <w:top w:val="none" w:sz="0" w:space="0" w:color="auto"/>
            <w:left w:val="none" w:sz="0" w:space="0" w:color="auto"/>
            <w:bottom w:val="none" w:sz="0" w:space="0" w:color="auto"/>
            <w:right w:val="none" w:sz="0" w:space="0" w:color="auto"/>
          </w:divBdr>
          <w:divsChild>
            <w:div w:id="501968063">
              <w:marLeft w:val="0"/>
              <w:marRight w:val="0"/>
              <w:marTop w:val="0"/>
              <w:marBottom w:val="0"/>
              <w:divBdr>
                <w:top w:val="none" w:sz="0" w:space="0" w:color="auto"/>
                <w:left w:val="none" w:sz="0" w:space="0" w:color="auto"/>
                <w:bottom w:val="none" w:sz="0" w:space="0" w:color="auto"/>
                <w:right w:val="none" w:sz="0" w:space="0" w:color="auto"/>
              </w:divBdr>
              <w:divsChild>
                <w:div w:id="1800101358">
                  <w:marLeft w:val="0"/>
                  <w:marRight w:val="0"/>
                  <w:marTop w:val="0"/>
                  <w:marBottom w:val="0"/>
                  <w:divBdr>
                    <w:top w:val="none" w:sz="0" w:space="0" w:color="auto"/>
                    <w:left w:val="none" w:sz="0" w:space="0" w:color="auto"/>
                    <w:bottom w:val="none" w:sz="0" w:space="0" w:color="auto"/>
                    <w:right w:val="none" w:sz="0" w:space="0" w:color="auto"/>
                  </w:divBdr>
                </w:div>
              </w:divsChild>
            </w:div>
            <w:div w:id="1974485586">
              <w:marLeft w:val="0"/>
              <w:marRight w:val="0"/>
              <w:marTop w:val="0"/>
              <w:marBottom w:val="0"/>
              <w:divBdr>
                <w:top w:val="none" w:sz="0" w:space="0" w:color="auto"/>
                <w:left w:val="none" w:sz="0" w:space="0" w:color="auto"/>
                <w:bottom w:val="none" w:sz="0" w:space="0" w:color="auto"/>
                <w:right w:val="none" w:sz="0" w:space="0" w:color="auto"/>
              </w:divBdr>
              <w:divsChild>
                <w:div w:id="564993298">
                  <w:marLeft w:val="0"/>
                  <w:marRight w:val="0"/>
                  <w:marTop w:val="0"/>
                  <w:marBottom w:val="0"/>
                  <w:divBdr>
                    <w:top w:val="none" w:sz="0" w:space="0" w:color="auto"/>
                    <w:left w:val="none" w:sz="0" w:space="0" w:color="auto"/>
                    <w:bottom w:val="none" w:sz="0" w:space="0" w:color="auto"/>
                    <w:right w:val="none" w:sz="0" w:space="0" w:color="auto"/>
                  </w:divBdr>
                </w:div>
                <w:div w:id="15430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7576">
      <w:bodyDiv w:val="1"/>
      <w:marLeft w:val="0"/>
      <w:marRight w:val="0"/>
      <w:marTop w:val="0"/>
      <w:marBottom w:val="0"/>
      <w:divBdr>
        <w:top w:val="none" w:sz="0" w:space="0" w:color="auto"/>
        <w:left w:val="none" w:sz="0" w:space="0" w:color="auto"/>
        <w:bottom w:val="none" w:sz="0" w:space="0" w:color="auto"/>
        <w:right w:val="none" w:sz="0" w:space="0" w:color="auto"/>
      </w:divBdr>
    </w:div>
    <w:div w:id="17046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a-notasy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Booth@kba-notasys.com" TargetMode="External"/><Relationship Id="rId4" Type="http://schemas.openxmlformats.org/officeDocument/2006/relationships/settings" Target="settings.xml"/><Relationship Id="rId9" Type="http://schemas.openxmlformats.org/officeDocument/2006/relationships/hyperlink" Target="https://www.koenig-bauer.com/f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ADF10-0CE2-40FA-9216-9531880D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4656</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Koenig &amp; Bauer AG</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Elvira</dc:creator>
  <cp:keywords/>
  <dc:description/>
  <cp:lastModifiedBy>Bausenwein, Linda (ZM)</cp:lastModifiedBy>
  <cp:revision>3</cp:revision>
  <cp:lastPrinted>2019-08-13T05:45:00Z</cp:lastPrinted>
  <dcterms:created xsi:type="dcterms:W3CDTF">2019-11-06T06:35:00Z</dcterms:created>
  <dcterms:modified xsi:type="dcterms:W3CDTF">2019-11-06T11:34:00Z</dcterms:modified>
</cp:coreProperties>
</file>