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Pr="005C1B23" w:rsidRDefault="008C3DDB" w:rsidP="005C1B23">
      <w:pPr>
        <w:pStyle w:val="berschrift1"/>
        <w:spacing w:after="240"/>
      </w:pPr>
      <w:r w:rsidRPr="005C1B23">
        <w:t xml:space="preserve">Über 100 </w:t>
      </w:r>
      <w:proofErr w:type="spellStart"/>
      <w:r w:rsidRPr="005C1B23">
        <w:t>Rapida</w:t>
      </w:r>
      <w:proofErr w:type="spellEnd"/>
      <w:r w:rsidRPr="005C1B23">
        <w:t xml:space="preserve">-Druckwerke bei </w:t>
      </w:r>
      <w:proofErr w:type="spellStart"/>
      <w:r w:rsidRPr="005C1B23">
        <w:t>Parksons</w:t>
      </w:r>
      <w:proofErr w:type="spellEnd"/>
      <w:r w:rsidRPr="005C1B23">
        <w:t xml:space="preserve"> Packaging </w:t>
      </w:r>
      <w:r w:rsidR="00AE7085" w:rsidRPr="005C1B23">
        <w:t>im Einsatz</w:t>
      </w:r>
    </w:p>
    <w:p w:rsidR="00BC4F56" w:rsidRPr="00AC34BD" w:rsidRDefault="00AE7085" w:rsidP="005C1B23">
      <w:pPr>
        <w:pStyle w:val="Untertitel"/>
        <w:spacing w:after="240"/>
      </w:pPr>
      <w:r w:rsidRPr="00AC34BD">
        <w:t>Solide Partnerschaft zwischen indischem Verpackungsdrucker und Koenig &amp; Bauer</w:t>
      </w:r>
    </w:p>
    <w:p w:rsidR="00110222" w:rsidRPr="00AC34BD" w:rsidRDefault="00110222" w:rsidP="00110222">
      <w:pPr>
        <w:pStyle w:val="Aufzhlung"/>
        <w:numPr>
          <w:ilvl w:val="0"/>
          <w:numId w:val="0"/>
        </w:numPr>
        <w:spacing w:after="240"/>
        <w:ind w:left="340"/>
      </w:pPr>
    </w:p>
    <w:p w:rsidR="00BD4BDB" w:rsidRPr="00AC34BD" w:rsidRDefault="00165268" w:rsidP="00BD4BDB">
      <w:pPr>
        <w:pStyle w:val="Aufzhlung"/>
        <w:spacing w:after="240"/>
      </w:pPr>
      <w:proofErr w:type="spellStart"/>
      <w:r w:rsidRPr="00AC34BD">
        <w:t>Rapida</w:t>
      </w:r>
      <w:proofErr w:type="spellEnd"/>
      <w:r w:rsidRPr="00AC34BD">
        <w:t xml:space="preserve"> 76 verstärkt Bogenoffset-Maschinenpark</w:t>
      </w:r>
    </w:p>
    <w:p w:rsidR="00BD4BDB" w:rsidRPr="00AC34BD" w:rsidRDefault="00165268" w:rsidP="00BD4BDB">
      <w:pPr>
        <w:pStyle w:val="Aufzhlung"/>
        <w:spacing w:after="240"/>
      </w:pPr>
      <w:proofErr w:type="spellStart"/>
      <w:r w:rsidRPr="00AC34BD">
        <w:t>Rapida</w:t>
      </w:r>
      <w:proofErr w:type="spellEnd"/>
      <w:r w:rsidRPr="00AC34BD">
        <w:t>-Bogenoffsettechnik</w:t>
      </w:r>
      <w:r w:rsidR="00BD4BDB" w:rsidRPr="00AC34BD">
        <w:t xml:space="preserve"> </w:t>
      </w:r>
      <w:r w:rsidRPr="00AC34BD">
        <w:t>aufgrund ihrer hohen Produktivität geschätzt</w:t>
      </w:r>
    </w:p>
    <w:p w:rsidR="00584EAD" w:rsidRPr="00AC34BD" w:rsidRDefault="0076736C" w:rsidP="00BD4BDB">
      <w:pPr>
        <w:pStyle w:val="Aufzhlung"/>
        <w:spacing w:after="240"/>
      </w:pPr>
      <w:r w:rsidRPr="00AC34BD">
        <w:t>Produktionsfokus Faltschachtelproduktion</w:t>
      </w:r>
    </w:p>
    <w:p w:rsidR="00584EAD" w:rsidRPr="000F5605" w:rsidRDefault="00EE7EDE" w:rsidP="00584EAD">
      <w:pPr>
        <w:spacing w:after="240"/>
      </w:pPr>
      <w:r w:rsidRPr="00B144AB">
        <w:t xml:space="preserve">Radebeul, </w:t>
      </w:r>
      <w:r w:rsidR="005C1B23">
        <w:t>19</w:t>
      </w:r>
      <w:r w:rsidR="000F5605">
        <w:t>.08</w:t>
      </w:r>
      <w:r w:rsidR="00887E79">
        <w:t>.</w:t>
      </w:r>
      <w:r w:rsidRPr="00EE7EDE">
        <w:t>2020</w:t>
      </w:r>
      <w:r w:rsidR="00584EAD" w:rsidRPr="00EE7EDE">
        <w:br/>
      </w:r>
      <w:proofErr w:type="spellStart"/>
      <w:r w:rsidR="000F5605" w:rsidRPr="000F5605">
        <w:rPr>
          <w:rFonts w:ascii="Arial" w:hAnsi="Arial" w:cs="Arial"/>
        </w:rPr>
        <w:t>Parksons</w:t>
      </w:r>
      <w:proofErr w:type="spellEnd"/>
      <w:r w:rsidR="000F5605" w:rsidRPr="000F5605">
        <w:rPr>
          <w:rFonts w:ascii="Arial" w:hAnsi="Arial" w:cs="Arial"/>
        </w:rPr>
        <w:t xml:space="preserve"> Packaging gehört zu den ganz großen Verpackungsproduzenten in Indien. Neben dem Hauptsitz in Mumbai verfügt das Unternehmen von Chairman Ramesh </w:t>
      </w:r>
      <w:proofErr w:type="spellStart"/>
      <w:r w:rsidR="000F5605" w:rsidRPr="000F5605">
        <w:rPr>
          <w:rFonts w:ascii="Arial" w:hAnsi="Arial" w:cs="Arial"/>
        </w:rPr>
        <w:t>Kejriwal</w:t>
      </w:r>
      <w:proofErr w:type="spellEnd"/>
      <w:r w:rsidR="000F5605" w:rsidRPr="000F5605">
        <w:rPr>
          <w:rFonts w:ascii="Arial" w:hAnsi="Arial" w:cs="Arial"/>
        </w:rPr>
        <w:t xml:space="preserve"> über fünf hochmoderne Produktionsstätten, die über den ganzen Subkontinent verteilt sind. Kürzlich nahm das Unternehmen eine </w:t>
      </w:r>
      <w:proofErr w:type="spellStart"/>
      <w:r w:rsidR="000F5605" w:rsidRPr="000F5605">
        <w:rPr>
          <w:rFonts w:ascii="Arial" w:hAnsi="Arial" w:cs="Arial"/>
        </w:rPr>
        <w:t>Rapida</w:t>
      </w:r>
      <w:proofErr w:type="spellEnd"/>
      <w:r w:rsidR="000F5605" w:rsidRPr="000F5605">
        <w:rPr>
          <w:rFonts w:ascii="Arial" w:hAnsi="Arial" w:cs="Arial"/>
        </w:rPr>
        <w:t xml:space="preserve"> 76 in Betrieb. Damit produzieren nun exakt 101 Druck- und Veredelungseinheiten von Koenig &amp; Bauer bei dem indischen Verpackungsgiganten</w:t>
      </w:r>
      <w:r w:rsidR="00AD10CC" w:rsidRPr="000F5605">
        <w:rPr>
          <w:rFonts w:ascii="Arial" w:hAnsi="Arial" w:cs="Arial"/>
          <w:shd w:val="clear" w:color="auto" w:fill="FFFFFF"/>
        </w:rPr>
        <w:t>.</w:t>
      </w:r>
    </w:p>
    <w:p w:rsidR="00EE7EDE" w:rsidRDefault="00507E9D" w:rsidP="00584EAD">
      <w:pPr>
        <w:spacing w:after="240"/>
        <w:rPr>
          <w:rFonts w:ascii="Arial" w:hAnsi="Arial" w:cs="Arial"/>
        </w:rPr>
      </w:pPr>
      <w:proofErr w:type="spellStart"/>
      <w:r w:rsidRPr="00AE40EA">
        <w:rPr>
          <w:rFonts w:ascii="Arial" w:hAnsi="Arial" w:cs="Arial"/>
        </w:rPr>
        <w:t>Rapida</w:t>
      </w:r>
      <w:proofErr w:type="spellEnd"/>
      <w:r w:rsidRPr="00AE40EA">
        <w:rPr>
          <w:rFonts w:ascii="Arial" w:hAnsi="Arial" w:cs="Arial"/>
        </w:rPr>
        <w:t xml:space="preserve">-Bogenoffsetmaschinen kamen ab 2005 ins Unternehmen. Damals suchte </w:t>
      </w:r>
      <w:proofErr w:type="spellStart"/>
      <w:r w:rsidRPr="00AE40EA">
        <w:rPr>
          <w:rFonts w:ascii="Arial" w:hAnsi="Arial" w:cs="Arial"/>
        </w:rPr>
        <w:t>Parksons</w:t>
      </w:r>
      <w:proofErr w:type="spellEnd"/>
      <w:r w:rsidRPr="00AE40EA">
        <w:rPr>
          <w:rFonts w:ascii="Arial" w:hAnsi="Arial" w:cs="Arial"/>
        </w:rPr>
        <w:t xml:space="preserve"> Packaging nach Maschinen für die UV-Produktion. Die </w:t>
      </w:r>
      <w:proofErr w:type="spellStart"/>
      <w:r w:rsidRPr="00AE40EA">
        <w:rPr>
          <w:rFonts w:ascii="Arial" w:hAnsi="Arial" w:cs="Arial"/>
        </w:rPr>
        <w:t>Rapida</w:t>
      </w:r>
      <w:proofErr w:type="spellEnd"/>
      <w:r w:rsidRPr="00AE40EA">
        <w:rPr>
          <w:rFonts w:ascii="Arial" w:hAnsi="Arial" w:cs="Arial"/>
        </w:rPr>
        <w:t xml:space="preserve"> 105 mit ihren zwischen unterschiedlichen Wechselpositionen austauschbaren Trocknern setzte damals den Maßstab, nicht nur bei </w:t>
      </w:r>
      <w:proofErr w:type="spellStart"/>
      <w:r w:rsidRPr="00AE40EA">
        <w:rPr>
          <w:rFonts w:ascii="Arial" w:hAnsi="Arial" w:cs="Arial"/>
        </w:rPr>
        <w:t>Parksons</w:t>
      </w:r>
      <w:proofErr w:type="spellEnd"/>
      <w:r w:rsidRPr="00AE40EA">
        <w:rPr>
          <w:rFonts w:ascii="Arial" w:hAnsi="Arial" w:cs="Arial"/>
        </w:rPr>
        <w:t xml:space="preserve">, sondern für die UV-Produktion in Indien. Später kamen </w:t>
      </w:r>
      <w:proofErr w:type="spellStart"/>
      <w:r w:rsidRPr="00AE40EA">
        <w:rPr>
          <w:rFonts w:ascii="Arial" w:hAnsi="Arial" w:cs="Arial"/>
        </w:rPr>
        <w:t>Rapida</w:t>
      </w:r>
      <w:proofErr w:type="spellEnd"/>
      <w:r w:rsidRPr="00AE40EA">
        <w:rPr>
          <w:rFonts w:ascii="Arial" w:hAnsi="Arial" w:cs="Arial"/>
        </w:rPr>
        <w:t xml:space="preserve"> 106 hinzu – Sieben- und Achtfarbenmaschinen und andere mit Doppellack-Ausstattung. Daneben produziert seit Anfang 2020 eine erste </w:t>
      </w:r>
      <w:proofErr w:type="spellStart"/>
      <w:r w:rsidRPr="00AE40EA">
        <w:rPr>
          <w:rFonts w:ascii="Arial" w:hAnsi="Arial" w:cs="Arial"/>
        </w:rPr>
        <w:t>Rapida</w:t>
      </w:r>
      <w:proofErr w:type="spellEnd"/>
      <w:r w:rsidRPr="00AE40EA">
        <w:rPr>
          <w:rFonts w:ascii="Arial" w:hAnsi="Arial" w:cs="Arial"/>
        </w:rPr>
        <w:t xml:space="preserve"> 76 im Unternehmen – in der Sechsfarbenvariante mit </w:t>
      </w:r>
      <w:proofErr w:type="spellStart"/>
      <w:r w:rsidRPr="00AE40EA">
        <w:rPr>
          <w:rFonts w:ascii="Arial" w:hAnsi="Arial" w:cs="Arial"/>
        </w:rPr>
        <w:t>La</w:t>
      </w:r>
      <w:r w:rsidR="002B6818">
        <w:rPr>
          <w:rFonts w:ascii="Arial" w:hAnsi="Arial" w:cs="Arial"/>
        </w:rPr>
        <w:t>ckturm</w:t>
      </w:r>
      <w:proofErr w:type="spellEnd"/>
      <w:r w:rsidR="002B6818">
        <w:rPr>
          <w:rFonts w:ascii="Arial" w:hAnsi="Arial" w:cs="Arial"/>
        </w:rPr>
        <w:t xml:space="preserve"> und Auslageverlängerung.</w:t>
      </w:r>
    </w:p>
    <w:p w:rsidR="00507E9D" w:rsidRDefault="00507E9D" w:rsidP="00584EAD">
      <w:pPr>
        <w:spacing w:after="240"/>
        <w:rPr>
          <w:rFonts w:ascii="Arial" w:hAnsi="Arial" w:cs="Arial"/>
          <w:shd w:val="clear" w:color="auto" w:fill="FFFFFF"/>
        </w:rPr>
      </w:pPr>
      <w:r w:rsidRPr="00AE40EA">
        <w:rPr>
          <w:rFonts w:ascii="Arial" w:hAnsi="Arial" w:cs="Arial"/>
        </w:rPr>
        <w:t xml:space="preserve">Aufgrund sich ändernder Marktanforderungen wurde es für </w:t>
      </w:r>
      <w:proofErr w:type="spellStart"/>
      <w:r w:rsidRPr="00AE40EA">
        <w:rPr>
          <w:rFonts w:ascii="Arial" w:hAnsi="Arial" w:cs="Arial"/>
        </w:rPr>
        <w:t>Parksons</w:t>
      </w:r>
      <w:proofErr w:type="spellEnd"/>
      <w:r w:rsidRPr="00AE40EA">
        <w:rPr>
          <w:rFonts w:ascii="Arial" w:hAnsi="Arial" w:cs="Arial"/>
        </w:rPr>
        <w:t xml:space="preserve"> Packaging notwendig, zusätzlich zu den </w:t>
      </w:r>
      <w:proofErr w:type="spellStart"/>
      <w:r w:rsidRPr="00AE40EA">
        <w:rPr>
          <w:rFonts w:ascii="Arial" w:hAnsi="Arial" w:cs="Arial"/>
        </w:rPr>
        <w:t>mittelformatigen</w:t>
      </w:r>
      <w:proofErr w:type="spellEnd"/>
      <w:r w:rsidRPr="00AE40EA">
        <w:rPr>
          <w:rFonts w:ascii="Arial" w:hAnsi="Arial" w:cs="Arial"/>
        </w:rPr>
        <w:t xml:space="preserve"> </w:t>
      </w:r>
      <w:proofErr w:type="spellStart"/>
      <w:r w:rsidRPr="00AE40EA">
        <w:rPr>
          <w:rFonts w:ascii="Arial" w:hAnsi="Arial" w:cs="Arial"/>
        </w:rPr>
        <w:t>Rapida</w:t>
      </w:r>
      <w:proofErr w:type="spellEnd"/>
      <w:r w:rsidRPr="00AE40EA">
        <w:rPr>
          <w:rFonts w:ascii="Arial" w:hAnsi="Arial" w:cs="Arial"/>
        </w:rPr>
        <w:t xml:space="preserve">-Modellen eine Halbformatmaschine zu installieren. Aufgrund ihrer hohen Laufleistung und ihres geringen Platzbedarfes entschied man sich für die </w:t>
      </w:r>
      <w:proofErr w:type="spellStart"/>
      <w:r w:rsidRPr="00AE40EA">
        <w:rPr>
          <w:rFonts w:ascii="Arial" w:hAnsi="Arial" w:cs="Arial"/>
        </w:rPr>
        <w:t>Rapida</w:t>
      </w:r>
      <w:proofErr w:type="spellEnd"/>
      <w:r w:rsidRPr="00AE40EA">
        <w:rPr>
          <w:rFonts w:ascii="Arial" w:hAnsi="Arial" w:cs="Arial"/>
        </w:rPr>
        <w:t xml:space="preserve"> 76. Hinzu kamen die kurzen Jobwechselzeiten – besonders mit </w:t>
      </w:r>
      <w:proofErr w:type="spellStart"/>
      <w:r w:rsidRPr="00AE40EA">
        <w:rPr>
          <w:rFonts w:ascii="Arial" w:hAnsi="Arial" w:cs="Arial"/>
        </w:rPr>
        <w:t>DriveTronic</w:t>
      </w:r>
      <w:proofErr w:type="spellEnd"/>
      <w:r w:rsidRPr="00AE40EA">
        <w:rPr>
          <w:rFonts w:ascii="Arial" w:hAnsi="Arial" w:cs="Arial"/>
        </w:rPr>
        <w:t xml:space="preserve"> SPC –</w:t>
      </w:r>
      <w:r>
        <w:rPr>
          <w:rFonts w:ascii="Arial" w:hAnsi="Arial" w:cs="Arial"/>
        </w:rPr>
        <w:t xml:space="preserve"> </w:t>
      </w:r>
      <w:r w:rsidRPr="00AE40EA">
        <w:rPr>
          <w:rFonts w:ascii="Arial" w:hAnsi="Arial" w:cs="Arial"/>
        </w:rPr>
        <w:t>sowie das vergrößerte Bogenformat</w:t>
      </w:r>
      <w:r w:rsidR="00537B60">
        <w:rPr>
          <w:rFonts w:ascii="Arial" w:hAnsi="Arial" w:cs="Arial"/>
        </w:rPr>
        <w:t>.</w:t>
      </w:r>
    </w:p>
    <w:p w:rsidR="00584EAD" w:rsidRPr="00EE7EDE" w:rsidRDefault="00BD4BDB" w:rsidP="00584EAD">
      <w:pPr>
        <w:pStyle w:val="berschrift3"/>
      </w:pPr>
      <w:r>
        <w:t>K</w:t>
      </w:r>
      <w:r w:rsidR="00507E9D">
        <w:t>urze Jobwechse</w:t>
      </w:r>
      <w:r w:rsidR="00520617">
        <w:t>lzeiten und hohe P</w:t>
      </w:r>
      <w:r w:rsidR="00507E9D">
        <w:t>roduktionsleistungen</w:t>
      </w:r>
    </w:p>
    <w:p w:rsidR="00EE7EDE" w:rsidRPr="00BD4BDB" w:rsidRDefault="004D71F6" w:rsidP="00BD4BDB">
      <w:pPr>
        <w:spacing w:after="240"/>
        <w:rPr>
          <w:rFonts w:ascii="Arial" w:hAnsi="Arial" w:cs="Arial"/>
          <w:szCs w:val="20"/>
          <w:shd w:val="clear" w:color="auto" w:fill="FFFFFF"/>
        </w:rPr>
      </w:pPr>
      <w:r w:rsidRPr="00AE40EA">
        <w:rPr>
          <w:rFonts w:ascii="Arial" w:hAnsi="Arial" w:cs="Arial"/>
        </w:rPr>
        <w:t xml:space="preserve">Die Möglichkeit, einzelne Farbwerke auszukuppeln, ein Alleinstellungsmerkmal der </w:t>
      </w:r>
      <w:proofErr w:type="spellStart"/>
      <w:r w:rsidRPr="00AE40EA">
        <w:rPr>
          <w:rFonts w:ascii="Arial" w:hAnsi="Arial" w:cs="Arial"/>
        </w:rPr>
        <w:t>Rapida</w:t>
      </w:r>
      <w:proofErr w:type="spellEnd"/>
      <w:r w:rsidRPr="00AE40EA">
        <w:rPr>
          <w:rFonts w:ascii="Arial" w:hAnsi="Arial" w:cs="Arial"/>
        </w:rPr>
        <w:t>-Maschinen</w:t>
      </w:r>
      <w:r>
        <w:rPr>
          <w:rFonts w:ascii="Arial" w:hAnsi="Arial" w:cs="Arial"/>
        </w:rPr>
        <w:t>,</w:t>
      </w:r>
      <w:r w:rsidRPr="00AE40EA">
        <w:rPr>
          <w:rFonts w:ascii="Arial" w:hAnsi="Arial" w:cs="Arial"/>
        </w:rPr>
        <w:t xml:space="preserve"> kommentiert Ramesh </w:t>
      </w:r>
      <w:proofErr w:type="spellStart"/>
      <w:r w:rsidRPr="00AE40EA">
        <w:rPr>
          <w:rFonts w:ascii="Arial" w:hAnsi="Arial" w:cs="Arial"/>
        </w:rPr>
        <w:t>Kejriwal</w:t>
      </w:r>
      <w:proofErr w:type="spellEnd"/>
      <w:r w:rsidRPr="00AE40EA">
        <w:rPr>
          <w:rFonts w:ascii="Arial" w:hAnsi="Arial" w:cs="Arial"/>
        </w:rPr>
        <w:t xml:space="preserve"> folgendermaßen: „Wir können die nicht genutzten Druckwerke bereits für den nächsten Job vorbereiten, wenn die Maschine läuft. Außerdem schont es die Walzen.“</w:t>
      </w:r>
    </w:p>
    <w:p w:rsidR="00584EAD" w:rsidRPr="00BD4BDB" w:rsidRDefault="004D71F6" w:rsidP="00BD4BDB">
      <w:pPr>
        <w:spacing w:after="240"/>
        <w:rPr>
          <w:szCs w:val="20"/>
        </w:rPr>
      </w:pPr>
      <w:r w:rsidRPr="00AE40EA">
        <w:rPr>
          <w:rFonts w:ascii="Arial" w:hAnsi="Arial" w:cs="Arial"/>
        </w:rPr>
        <w:t xml:space="preserve">Auch den anderen </w:t>
      </w:r>
      <w:proofErr w:type="spellStart"/>
      <w:r w:rsidRPr="00AE40EA">
        <w:rPr>
          <w:rFonts w:ascii="Arial" w:hAnsi="Arial" w:cs="Arial"/>
        </w:rPr>
        <w:t>Rapida</w:t>
      </w:r>
      <w:proofErr w:type="spellEnd"/>
      <w:r w:rsidRPr="00AE40EA">
        <w:rPr>
          <w:rFonts w:ascii="Arial" w:hAnsi="Arial" w:cs="Arial"/>
        </w:rPr>
        <w:t xml:space="preserve">-Maschinen bescheinigt </w:t>
      </w:r>
      <w:proofErr w:type="spellStart"/>
      <w:r w:rsidRPr="00AE40EA">
        <w:rPr>
          <w:rFonts w:ascii="Arial" w:hAnsi="Arial" w:cs="Arial"/>
        </w:rPr>
        <w:t>Kejr</w:t>
      </w:r>
      <w:r w:rsidR="005C1B23">
        <w:rPr>
          <w:rFonts w:ascii="Arial" w:hAnsi="Arial" w:cs="Arial"/>
        </w:rPr>
        <w:t>iwal</w:t>
      </w:r>
      <w:proofErr w:type="spellEnd"/>
      <w:r w:rsidR="005C1B23">
        <w:rPr>
          <w:rFonts w:ascii="Arial" w:hAnsi="Arial" w:cs="Arial"/>
        </w:rPr>
        <w:t xml:space="preserve"> eine hohe Produktivität: „</w:t>
      </w:r>
      <w:r w:rsidRPr="00AE40EA">
        <w:rPr>
          <w:rFonts w:ascii="Arial" w:hAnsi="Arial" w:cs="Arial"/>
        </w:rPr>
        <w:t xml:space="preserve">Mit </w:t>
      </w:r>
      <w:proofErr w:type="spellStart"/>
      <w:r w:rsidRPr="00AE40EA">
        <w:rPr>
          <w:rFonts w:ascii="Arial" w:hAnsi="Arial" w:cs="Arial"/>
        </w:rPr>
        <w:t>DriveTronic</w:t>
      </w:r>
      <w:proofErr w:type="spellEnd"/>
      <w:r w:rsidRPr="00AE40EA">
        <w:rPr>
          <w:rFonts w:ascii="Arial" w:hAnsi="Arial" w:cs="Arial"/>
        </w:rPr>
        <w:t xml:space="preserve"> SPC reduzieren sich die Jobwechselzeiten um 30 bis 40 Prozent. Die Anzahl der Jobs, die wir auf den neuen Maschinen produzieren, ist u</w:t>
      </w:r>
      <w:r>
        <w:rPr>
          <w:rFonts w:ascii="Arial" w:hAnsi="Arial" w:cs="Arial"/>
        </w:rPr>
        <w:t>m 30 bis 35 Prozent gewachsen.“</w:t>
      </w:r>
    </w:p>
    <w:p w:rsidR="00EE7EDE" w:rsidRDefault="004D71F6" w:rsidP="00EE7EDE">
      <w:pPr>
        <w:spacing w:after="240"/>
        <w:rPr>
          <w:rFonts w:ascii="Arial" w:hAnsi="Arial" w:cs="Arial"/>
        </w:rPr>
      </w:pPr>
      <w:r w:rsidRPr="00AE40EA">
        <w:rPr>
          <w:rFonts w:ascii="Arial" w:hAnsi="Arial" w:cs="Arial"/>
        </w:rPr>
        <w:lastRenderedPageBreak/>
        <w:t xml:space="preserve">Im Schnitt ersetzt eine der neuen </w:t>
      </w:r>
      <w:proofErr w:type="spellStart"/>
      <w:r w:rsidRPr="00AE40EA">
        <w:rPr>
          <w:rFonts w:ascii="Arial" w:hAnsi="Arial" w:cs="Arial"/>
        </w:rPr>
        <w:t>Rapida</w:t>
      </w:r>
      <w:proofErr w:type="spellEnd"/>
      <w:r w:rsidRPr="00AE40EA">
        <w:rPr>
          <w:rFonts w:ascii="Arial" w:hAnsi="Arial" w:cs="Arial"/>
        </w:rPr>
        <w:t xml:space="preserve">-Maschinen zwei ältere Modelle. Mit der hohen Leistung reduziert sich die Makulatur. Mit den Maschinen, der Druckqualität sowie deren Installation und Inbetriebnahme ist der Verpackungsdrucker sehr zufrieden. Dazu trägt auch der schnelle und umfassende Service des Koenig &amp; Bauer-Vertriebspartners </w:t>
      </w:r>
      <w:proofErr w:type="spellStart"/>
      <w:r w:rsidRPr="00AE40EA">
        <w:rPr>
          <w:rFonts w:ascii="Arial" w:hAnsi="Arial" w:cs="Arial"/>
        </w:rPr>
        <w:t>Indo</w:t>
      </w:r>
      <w:r>
        <w:rPr>
          <w:rFonts w:ascii="Arial" w:hAnsi="Arial" w:cs="Arial"/>
        </w:rPr>
        <w:t>-</w:t>
      </w:r>
      <w:r w:rsidRPr="00AE40EA">
        <w:rPr>
          <w:rFonts w:ascii="Arial" w:hAnsi="Arial" w:cs="Arial"/>
        </w:rPr>
        <w:t>Poygraph</w:t>
      </w:r>
      <w:proofErr w:type="spellEnd"/>
      <w:r w:rsidRPr="00AE40EA">
        <w:rPr>
          <w:rFonts w:ascii="Arial" w:hAnsi="Arial" w:cs="Arial"/>
        </w:rPr>
        <w:t xml:space="preserve"> </w:t>
      </w:r>
      <w:proofErr w:type="spellStart"/>
      <w:r w:rsidRPr="00AE40EA">
        <w:rPr>
          <w:rFonts w:ascii="Arial" w:hAnsi="Arial" w:cs="Arial"/>
        </w:rPr>
        <w:t>Machinery</w:t>
      </w:r>
      <w:proofErr w:type="spellEnd"/>
      <w:r w:rsidRPr="00AE40EA">
        <w:rPr>
          <w:rFonts w:ascii="Arial" w:hAnsi="Arial" w:cs="Arial"/>
        </w:rPr>
        <w:t xml:space="preserve"> bei. So entsteht Maschine für Maschine ein Gesamtpaket, da</w:t>
      </w:r>
      <w:r w:rsidR="005C1B23">
        <w:rPr>
          <w:rFonts w:ascii="Arial" w:hAnsi="Arial" w:cs="Arial"/>
        </w:rPr>
        <w:t>s</w:t>
      </w:r>
      <w:bookmarkStart w:id="0" w:name="_GoBack"/>
      <w:bookmarkEnd w:id="0"/>
      <w:r w:rsidRPr="00AE40EA">
        <w:rPr>
          <w:rFonts w:ascii="Arial" w:hAnsi="Arial" w:cs="Arial"/>
        </w:rPr>
        <w:t>s das wichtigste Kriterium an die Technik erfüllt: Performance.</w:t>
      </w:r>
    </w:p>
    <w:p w:rsidR="004D71F6" w:rsidRPr="00EE7EDE" w:rsidRDefault="004D71F6" w:rsidP="004D71F6">
      <w:pPr>
        <w:pStyle w:val="berschrift3"/>
      </w:pPr>
      <w:r>
        <w:t>Faltschachteln in allen Dimensionen</w:t>
      </w:r>
    </w:p>
    <w:p w:rsidR="004D71F6" w:rsidRDefault="004D71F6" w:rsidP="004D71F6">
      <w:pPr>
        <w:spacing w:after="240"/>
        <w:rPr>
          <w:rFonts w:ascii="Arial" w:hAnsi="Arial" w:cs="Arial"/>
        </w:rPr>
      </w:pPr>
      <w:r w:rsidRPr="00AE40EA">
        <w:rPr>
          <w:rFonts w:ascii="Arial" w:hAnsi="Arial" w:cs="Arial"/>
        </w:rPr>
        <w:t xml:space="preserve">In allen Werken von </w:t>
      </w:r>
      <w:proofErr w:type="spellStart"/>
      <w:r w:rsidRPr="00AE40EA">
        <w:rPr>
          <w:rFonts w:ascii="Arial" w:hAnsi="Arial" w:cs="Arial"/>
        </w:rPr>
        <w:t>Parksons</w:t>
      </w:r>
      <w:proofErr w:type="spellEnd"/>
      <w:r w:rsidRPr="00AE40EA">
        <w:rPr>
          <w:rFonts w:ascii="Arial" w:hAnsi="Arial" w:cs="Arial"/>
        </w:rPr>
        <w:t xml:space="preserve"> Packaging liegt der Fokus auf der Faltschachtelproduktion. Dafür stehen 22 Produktionslinien im Offset, davon 13 von Koenig &amp; Bauer</w:t>
      </w:r>
      <w:r>
        <w:rPr>
          <w:rFonts w:ascii="Arial" w:hAnsi="Arial" w:cs="Arial"/>
        </w:rPr>
        <w:t>,</w:t>
      </w:r>
      <w:r w:rsidRPr="00AE40EA">
        <w:rPr>
          <w:rFonts w:ascii="Arial" w:hAnsi="Arial" w:cs="Arial"/>
        </w:rPr>
        <w:t xml:space="preserve"> und eine im Digitaldruck zur Verfügung. Und doch gibt es von Werk zu Werk Unterschiede sowie Spezialisierungen. In </w:t>
      </w:r>
      <w:proofErr w:type="spellStart"/>
      <w:r w:rsidRPr="00AE40EA">
        <w:rPr>
          <w:rFonts w:ascii="Arial" w:hAnsi="Arial" w:cs="Arial"/>
        </w:rPr>
        <w:t>Daman</w:t>
      </w:r>
      <w:proofErr w:type="spellEnd"/>
      <w:r w:rsidRPr="00AE40EA">
        <w:rPr>
          <w:rFonts w:ascii="Arial" w:hAnsi="Arial" w:cs="Arial"/>
        </w:rPr>
        <w:t xml:space="preserve"> sind Digital- und Siebdruck angesiedelt. Daneben die Produktion von Pharma-Verpackungen. </w:t>
      </w:r>
      <w:proofErr w:type="spellStart"/>
      <w:r w:rsidRPr="00AE40EA">
        <w:rPr>
          <w:rFonts w:ascii="Arial" w:hAnsi="Arial" w:cs="Arial"/>
        </w:rPr>
        <w:t>Pantnagar</w:t>
      </w:r>
      <w:proofErr w:type="spellEnd"/>
      <w:r w:rsidRPr="00AE40EA">
        <w:rPr>
          <w:rFonts w:ascii="Arial" w:hAnsi="Arial" w:cs="Arial"/>
        </w:rPr>
        <w:t xml:space="preserve"> ist auf Verpackungen mit hochwertiger Kaltfolienveredelung spezialisiert. Und in </w:t>
      </w:r>
      <w:proofErr w:type="spellStart"/>
      <w:r w:rsidRPr="00AE40EA">
        <w:rPr>
          <w:rFonts w:ascii="Arial" w:hAnsi="Arial" w:cs="Arial"/>
        </w:rPr>
        <w:t>Chakan</w:t>
      </w:r>
      <w:proofErr w:type="spellEnd"/>
      <w:r w:rsidRPr="00AE40EA">
        <w:rPr>
          <w:rFonts w:ascii="Arial" w:hAnsi="Arial" w:cs="Arial"/>
        </w:rPr>
        <w:t xml:space="preserve"> entstehen Getränkekartons. Weitere Produktionsstätten befinden sich in </w:t>
      </w:r>
      <w:proofErr w:type="spellStart"/>
      <w:r w:rsidRPr="00AE40EA">
        <w:rPr>
          <w:rFonts w:ascii="Arial" w:hAnsi="Arial" w:cs="Arial"/>
        </w:rPr>
        <w:t>Sricity</w:t>
      </w:r>
      <w:proofErr w:type="spellEnd"/>
      <w:r w:rsidRPr="00AE40EA">
        <w:rPr>
          <w:rFonts w:ascii="Arial" w:hAnsi="Arial" w:cs="Arial"/>
        </w:rPr>
        <w:t xml:space="preserve"> und </w:t>
      </w:r>
      <w:proofErr w:type="spellStart"/>
      <w:r w:rsidRPr="00AE40EA">
        <w:rPr>
          <w:rFonts w:ascii="Arial" w:hAnsi="Arial" w:cs="Arial"/>
        </w:rPr>
        <w:t>Guwahati</w:t>
      </w:r>
      <w:proofErr w:type="spellEnd"/>
      <w:r>
        <w:rPr>
          <w:rFonts w:ascii="Arial" w:hAnsi="Arial" w:cs="Arial"/>
        </w:rPr>
        <w:t>.</w:t>
      </w:r>
    </w:p>
    <w:p w:rsidR="004D71F6" w:rsidRDefault="004D71F6" w:rsidP="004D71F6">
      <w:pPr>
        <w:spacing w:after="240"/>
        <w:rPr>
          <w:rFonts w:ascii="Arial" w:hAnsi="Arial" w:cs="Arial"/>
        </w:rPr>
      </w:pPr>
      <w:r w:rsidRPr="00AE40EA">
        <w:rPr>
          <w:rFonts w:ascii="Arial" w:hAnsi="Arial" w:cs="Arial"/>
        </w:rPr>
        <w:t xml:space="preserve">Durch diese breite Aufstellung im Land beliefert </w:t>
      </w:r>
      <w:proofErr w:type="spellStart"/>
      <w:r w:rsidRPr="00AE40EA">
        <w:rPr>
          <w:rFonts w:ascii="Arial" w:hAnsi="Arial" w:cs="Arial"/>
        </w:rPr>
        <w:t>Parksons</w:t>
      </w:r>
      <w:proofErr w:type="spellEnd"/>
      <w:r w:rsidRPr="00AE40EA">
        <w:rPr>
          <w:rFonts w:ascii="Arial" w:hAnsi="Arial" w:cs="Arial"/>
        </w:rPr>
        <w:t xml:space="preserve"> Packaging alle Landesteile mit einer breiten Palette an Verpackungsprodukten. Hinzu kommt ein weltweites Exportgeschäft. Zur Produktpalette gehören u.</w:t>
      </w:r>
      <w:r>
        <w:rPr>
          <w:rFonts w:ascii="Arial" w:hAnsi="Arial" w:cs="Arial"/>
        </w:rPr>
        <w:t xml:space="preserve"> </w:t>
      </w:r>
      <w:r w:rsidR="00537B60">
        <w:rPr>
          <w:rFonts w:ascii="Arial" w:hAnsi="Arial" w:cs="Arial"/>
        </w:rPr>
        <w:t>a.</w:t>
      </w:r>
      <w:r w:rsidRPr="00AE40EA">
        <w:rPr>
          <w:rFonts w:ascii="Arial" w:hAnsi="Arial" w:cs="Arial"/>
        </w:rPr>
        <w:t xml:space="preserve"> Mono-Kartons, offsetkaschierte Kartons, gefütterte Kartons, Transport- und Handelsverpackungen, </w:t>
      </w:r>
      <w:proofErr w:type="spellStart"/>
      <w:r w:rsidRPr="00AE40EA">
        <w:rPr>
          <w:rFonts w:ascii="Arial" w:hAnsi="Arial" w:cs="Arial"/>
        </w:rPr>
        <w:t>Shelf</w:t>
      </w:r>
      <w:proofErr w:type="spellEnd"/>
      <w:r w:rsidRPr="00AE40EA">
        <w:rPr>
          <w:rFonts w:ascii="Arial" w:hAnsi="Arial" w:cs="Arial"/>
        </w:rPr>
        <w:t xml:space="preserve"> </w:t>
      </w:r>
      <w:proofErr w:type="spellStart"/>
      <w:r w:rsidRPr="00AE40EA">
        <w:rPr>
          <w:rFonts w:ascii="Arial" w:hAnsi="Arial" w:cs="Arial"/>
        </w:rPr>
        <w:t>Ready</w:t>
      </w:r>
      <w:proofErr w:type="spellEnd"/>
      <w:r w:rsidRPr="00AE40EA">
        <w:rPr>
          <w:rFonts w:ascii="Arial" w:hAnsi="Arial" w:cs="Arial"/>
        </w:rPr>
        <w:t xml:space="preserve"> Displays, Werbe- und Geschenkverpackungen, eine große Anzahl von Sonderverpackungen, Getränkekartons sowie Blister-Verpackungen. Eine der Spezialitäten des Unternehmens sind Schiebeverpackungen</w:t>
      </w:r>
      <w:r>
        <w:rPr>
          <w:rFonts w:ascii="Arial" w:hAnsi="Arial" w:cs="Arial"/>
        </w:rPr>
        <w:t>.</w:t>
      </w:r>
    </w:p>
    <w:p w:rsidR="004D71F6" w:rsidRPr="00BD4BDB" w:rsidRDefault="004D71F6" w:rsidP="004D71F6">
      <w:pPr>
        <w:spacing w:after="240"/>
        <w:rPr>
          <w:rFonts w:ascii="Arial" w:hAnsi="Arial" w:cs="Arial"/>
          <w:szCs w:val="20"/>
          <w:shd w:val="clear" w:color="auto" w:fill="FFFFFF"/>
        </w:rPr>
      </w:pPr>
      <w:r w:rsidRPr="00AE40EA">
        <w:rPr>
          <w:rFonts w:ascii="Arial" w:hAnsi="Arial" w:cs="Arial"/>
        </w:rPr>
        <w:t xml:space="preserve">Im Jahr 2019 betrug der Umsatz von </w:t>
      </w:r>
      <w:proofErr w:type="spellStart"/>
      <w:r w:rsidRPr="00AE40EA">
        <w:rPr>
          <w:rFonts w:ascii="Arial" w:hAnsi="Arial" w:cs="Arial"/>
        </w:rPr>
        <w:t>Parksons</w:t>
      </w:r>
      <w:proofErr w:type="spellEnd"/>
      <w:r w:rsidRPr="00AE40EA">
        <w:rPr>
          <w:rFonts w:ascii="Arial" w:hAnsi="Arial" w:cs="Arial"/>
        </w:rPr>
        <w:t xml:space="preserve"> Packaging etwa 150 Mio. Euro. Es werde</w:t>
      </w:r>
      <w:r>
        <w:rPr>
          <w:rFonts w:ascii="Arial" w:hAnsi="Arial" w:cs="Arial"/>
        </w:rPr>
        <w:t>n</w:t>
      </w:r>
      <w:r w:rsidRPr="00AE40EA">
        <w:rPr>
          <w:rFonts w:ascii="Arial" w:hAnsi="Arial" w:cs="Arial"/>
        </w:rPr>
        <w:t xml:space="preserve"> fast 18.000 unterschiedliche Artikel produziert und dabei jährlich ca. 100.000 Tonnen Papier und Karton verarbeitet. Über 1.700 Mitarbeiter arbeiten auf einer Produktionsfläche von fast 100.000 m</w:t>
      </w:r>
      <w:r w:rsidRPr="00AE40EA">
        <w:rPr>
          <w:rFonts w:ascii="Arial" w:hAnsi="Arial" w:cs="Arial"/>
          <w:vertAlign w:val="superscript"/>
        </w:rPr>
        <w:t>2</w:t>
      </w:r>
      <w:r>
        <w:rPr>
          <w:rFonts w:ascii="Arial" w:hAnsi="Arial" w:cs="Arial"/>
        </w:rPr>
        <w:t>.</w:t>
      </w:r>
    </w:p>
    <w:p w:rsidR="00CF3F7E" w:rsidRDefault="004D71F6" w:rsidP="00EE7EDE">
      <w:pPr>
        <w:spacing w:after="240"/>
      </w:pPr>
      <w:r>
        <w:t xml:space="preserve">Interessante Website: </w:t>
      </w:r>
      <w:hyperlink r:id="rId8" w:history="1">
        <w:r w:rsidRPr="00ED15F5">
          <w:rPr>
            <w:rStyle w:val="Hyperlink"/>
          </w:rPr>
          <w:t>www.parksionspackaging.com</w:t>
        </w:r>
      </w:hyperlink>
    </w:p>
    <w:p w:rsidR="004D71F6" w:rsidRPr="00EE7EDE" w:rsidRDefault="004D71F6" w:rsidP="00EE7EDE">
      <w:pPr>
        <w:spacing w:after="240"/>
      </w:pPr>
    </w:p>
    <w:p w:rsidR="003B11C8" w:rsidRPr="00B144AB" w:rsidRDefault="003B11C8" w:rsidP="003B11C8">
      <w:pPr>
        <w:pStyle w:val="berschrift4"/>
        <w:rPr>
          <w:lang w:val="de-DE"/>
        </w:rPr>
      </w:pPr>
      <w:r w:rsidRPr="00B144AB">
        <w:rPr>
          <w:lang w:val="de-DE"/>
        </w:rPr>
        <w:t>Foto 1:</w:t>
      </w:r>
    </w:p>
    <w:p w:rsidR="003B11C8" w:rsidRDefault="004D71F6" w:rsidP="003B11C8">
      <w:pPr>
        <w:spacing w:after="240"/>
        <w:rPr>
          <w:rFonts w:ascii="Arial" w:hAnsi="Arial" w:cs="Arial"/>
        </w:rPr>
      </w:pPr>
      <w:r w:rsidRPr="00AE40EA">
        <w:rPr>
          <w:rFonts w:ascii="Arial" w:hAnsi="Arial" w:cs="Arial"/>
        </w:rPr>
        <w:t xml:space="preserve">Beeindruckende Ausmaße: Das Werk von </w:t>
      </w:r>
      <w:proofErr w:type="spellStart"/>
      <w:r w:rsidRPr="00AE40EA">
        <w:rPr>
          <w:rFonts w:ascii="Arial" w:hAnsi="Arial" w:cs="Arial"/>
        </w:rPr>
        <w:t>Parksons</w:t>
      </w:r>
      <w:proofErr w:type="spellEnd"/>
      <w:r w:rsidRPr="00AE40EA">
        <w:rPr>
          <w:rFonts w:ascii="Arial" w:hAnsi="Arial" w:cs="Arial"/>
        </w:rPr>
        <w:t xml:space="preserve"> Packaging in </w:t>
      </w:r>
      <w:proofErr w:type="spellStart"/>
      <w:r w:rsidRPr="00AE40EA">
        <w:rPr>
          <w:rFonts w:ascii="Arial" w:hAnsi="Arial" w:cs="Arial"/>
        </w:rPr>
        <w:t>Chakan</w:t>
      </w:r>
      <w:proofErr w:type="spellEnd"/>
      <w:r w:rsidRPr="00AE40EA">
        <w:rPr>
          <w:rFonts w:ascii="Arial" w:hAnsi="Arial" w:cs="Arial"/>
        </w:rPr>
        <w:t>, Pune</w:t>
      </w:r>
    </w:p>
    <w:p w:rsidR="004D71F6" w:rsidRPr="00B144AB" w:rsidRDefault="004D71F6" w:rsidP="004D71F6">
      <w:pPr>
        <w:pStyle w:val="berschrift4"/>
        <w:rPr>
          <w:lang w:val="de-DE"/>
        </w:rPr>
      </w:pPr>
      <w:r>
        <w:rPr>
          <w:lang w:val="de-DE"/>
        </w:rPr>
        <w:t>Foto 2</w:t>
      </w:r>
      <w:r w:rsidRPr="00B144AB">
        <w:rPr>
          <w:lang w:val="de-DE"/>
        </w:rPr>
        <w:t>:</w:t>
      </w:r>
    </w:p>
    <w:p w:rsidR="004D71F6" w:rsidRDefault="004D71F6" w:rsidP="004D71F6">
      <w:pPr>
        <w:spacing w:after="240"/>
        <w:rPr>
          <w:rFonts w:ascii="Arial" w:hAnsi="Arial" w:cs="Arial"/>
        </w:rPr>
      </w:pPr>
      <w:r w:rsidRPr="00AE40EA">
        <w:rPr>
          <w:rFonts w:ascii="Arial" w:hAnsi="Arial" w:cs="Arial"/>
        </w:rPr>
        <w:t xml:space="preserve">Anlässlich der Inbetriebnahme der </w:t>
      </w:r>
      <w:proofErr w:type="spellStart"/>
      <w:r w:rsidRPr="00AE40EA">
        <w:rPr>
          <w:rFonts w:ascii="Arial" w:hAnsi="Arial" w:cs="Arial"/>
        </w:rPr>
        <w:t>Rapida</w:t>
      </w:r>
      <w:proofErr w:type="spellEnd"/>
      <w:r w:rsidRPr="00AE40EA">
        <w:rPr>
          <w:rFonts w:ascii="Arial" w:hAnsi="Arial" w:cs="Arial"/>
        </w:rPr>
        <w:t xml:space="preserve"> 76 zeichnete Dietmar </w:t>
      </w:r>
      <w:proofErr w:type="spellStart"/>
      <w:r w:rsidRPr="00AE40EA">
        <w:rPr>
          <w:rFonts w:ascii="Arial" w:hAnsi="Arial" w:cs="Arial"/>
        </w:rPr>
        <w:t>Heyduck</w:t>
      </w:r>
      <w:proofErr w:type="spellEnd"/>
      <w:r w:rsidRPr="00AE40EA">
        <w:rPr>
          <w:rFonts w:ascii="Arial" w:hAnsi="Arial" w:cs="Arial"/>
        </w:rPr>
        <w:t xml:space="preserve"> (2.v.r.), Koenig &amp; Bauer </w:t>
      </w:r>
      <w:proofErr w:type="spellStart"/>
      <w:r w:rsidRPr="00AE40EA">
        <w:rPr>
          <w:rFonts w:ascii="Arial" w:hAnsi="Arial" w:cs="Arial"/>
        </w:rPr>
        <w:t>Sheetfed</w:t>
      </w:r>
      <w:proofErr w:type="spellEnd"/>
      <w:r w:rsidRPr="00AE40EA">
        <w:rPr>
          <w:rFonts w:ascii="Arial" w:hAnsi="Arial" w:cs="Arial"/>
        </w:rPr>
        <w:t xml:space="preserve">, Ramesh </w:t>
      </w:r>
      <w:proofErr w:type="spellStart"/>
      <w:r w:rsidRPr="00AE40EA">
        <w:rPr>
          <w:rFonts w:ascii="Arial" w:hAnsi="Arial" w:cs="Arial"/>
        </w:rPr>
        <w:t>Kejriwal</w:t>
      </w:r>
      <w:proofErr w:type="spellEnd"/>
      <w:r w:rsidRPr="00AE40EA">
        <w:rPr>
          <w:rFonts w:ascii="Arial" w:hAnsi="Arial" w:cs="Arial"/>
        </w:rPr>
        <w:t xml:space="preserve"> (M.), </w:t>
      </w:r>
      <w:proofErr w:type="spellStart"/>
      <w:r w:rsidRPr="00AE40EA">
        <w:rPr>
          <w:rFonts w:ascii="Arial" w:hAnsi="Arial" w:cs="Arial"/>
        </w:rPr>
        <w:t>Parksons</w:t>
      </w:r>
      <w:proofErr w:type="spellEnd"/>
      <w:r w:rsidRPr="00AE40EA">
        <w:rPr>
          <w:rFonts w:ascii="Arial" w:hAnsi="Arial" w:cs="Arial"/>
        </w:rPr>
        <w:t xml:space="preserve"> Packaging, als </w:t>
      </w:r>
      <w:r>
        <w:rPr>
          <w:rFonts w:ascii="Arial" w:hAnsi="Arial" w:cs="Arial"/>
        </w:rPr>
        <w:t>w</w:t>
      </w:r>
      <w:r w:rsidRPr="00AE40EA">
        <w:rPr>
          <w:rFonts w:ascii="Arial" w:hAnsi="Arial" w:cs="Arial"/>
        </w:rPr>
        <w:t xml:space="preserve">ichtigen Partner aus. Mit im Bild: </w:t>
      </w:r>
      <w:proofErr w:type="spellStart"/>
      <w:r w:rsidRPr="00AE40EA">
        <w:rPr>
          <w:rFonts w:ascii="Arial" w:hAnsi="Arial" w:cs="Arial"/>
        </w:rPr>
        <w:t>Aditya</w:t>
      </w:r>
      <w:proofErr w:type="spellEnd"/>
      <w:r w:rsidRPr="00AE40EA">
        <w:rPr>
          <w:rFonts w:ascii="Arial" w:hAnsi="Arial" w:cs="Arial"/>
        </w:rPr>
        <w:t xml:space="preserve"> Surana (l.)</w:t>
      </w:r>
      <w:r>
        <w:rPr>
          <w:rFonts w:ascii="Arial" w:hAnsi="Arial" w:cs="Arial"/>
        </w:rPr>
        <w:t xml:space="preserve"> vom</w:t>
      </w:r>
      <w:r w:rsidRPr="00AE40EA">
        <w:rPr>
          <w:rFonts w:ascii="Arial" w:hAnsi="Arial" w:cs="Arial"/>
        </w:rPr>
        <w:t xml:space="preserve"> Koenig &amp; Bauer-Vertriebspartner Indo</w:t>
      </w:r>
      <w:r>
        <w:rPr>
          <w:rFonts w:ascii="Arial" w:hAnsi="Arial" w:cs="Arial"/>
        </w:rPr>
        <w:t>-</w:t>
      </w:r>
      <w:r w:rsidRPr="00AE40EA">
        <w:rPr>
          <w:rFonts w:ascii="Arial" w:hAnsi="Arial" w:cs="Arial"/>
        </w:rPr>
        <w:t xml:space="preserve">Polygraph </w:t>
      </w:r>
      <w:proofErr w:type="spellStart"/>
      <w:r w:rsidRPr="00AE40EA">
        <w:rPr>
          <w:rFonts w:ascii="Arial" w:hAnsi="Arial" w:cs="Arial"/>
        </w:rPr>
        <w:t>Machinery</w:t>
      </w:r>
      <w:proofErr w:type="spellEnd"/>
      <w:r w:rsidRPr="00AE40EA">
        <w:rPr>
          <w:rFonts w:ascii="Arial" w:hAnsi="Arial" w:cs="Arial"/>
        </w:rPr>
        <w:t xml:space="preserve">, </w:t>
      </w:r>
      <w:proofErr w:type="spellStart"/>
      <w:r w:rsidRPr="00AE40EA">
        <w:rPr>
          <w:rFonts w:ascii="Arial" w:hAnsi="Arial" w:cs="Arial"/>
        </w:rPr>
        <w:t>Siddharth</w:t>
      </w:r>
      <w:proofErr w:type="spellEnd"/>
      <w:r w:rsidRPr="00AE40EA">
        <w:rPr>
          <w:rFonts w:ascii="Arial" w:hAnsi="Arial" w:cs="Arial"/>
        </w:rPr>
        <w:t xml:space="preserve"> </w:t>
      </w:r>
      <w:proofErr w:type="spellStart"/>
      <w:r w:rsidRPr="00AE40EA">
        <w:rPr>
          <w:rFonts w:ascii="Arial" w:hAnsi="Arial" w:cs="Arial"/>
        </w:rPr>
        <w:t>Kejriwal</w:t>
      </w:r>
      <w:proofErr w:type="spellEnd"/>
      <w:r w:rsidRPr="00AE40EA">
        <w:rPr>
          <w:rFonts w:ascii="Arial" w:hAnsi="Arial" w:cs="Arial"/>
        </w:rPr>
        <w:t xml:space="preserve"> (2.v.l.), </w:t>
      </w:r>
      <w:proofErr w:type="spellStart"/>
      <w:r w:rsidRPr="00AE40EA">
        <w:rPr>
          <w:rFonts w:ascii="Arial" w:hAnsi="Arial" w:cs="Arial"/>
        </w:rPr>
        <w:t>Parksons</w:t>
      </w:r>
      <w:proofErr w:type="spellEnd"/>
      <w:r w:rsidRPr="00AE40EA">
        <w:rPr>
          <w:rFonts w:ascii="Arial" w:hAnsi="Arial" w:cs="Arial"/>
        </w:rPr>
        <w:t xml:space="preserve"> Packaging, und </w:t>
      </w:r>
      <w:proofErr w:type="spellStart"/>
      <w:r w:rsidRPr="00AE40EA">
        <w:rPr>
          <w:rFonts w:ascii="Arial" w:hAnsi="Arial" w:cs="Arial"/>
        </w:rPr>
        <w:t>Subhasis</w:t>
      </w:r>
      <w:proofErr w:type="spellEnd"/>
      <w:r w:rsidRPr="00AE40EA">
        <w:rPr>
          <w:rFonts w:ascii="Arial" w:hAnsi="Arial" w:cs="Arial"/>
        </w:rPr>
        <w:t xml:space="preserve"> Roy (r.), </w:t>
      </w:r>
      <w:proofErr w:type="spellStart"/>
      <w:r w:rsidRPr="00AE40EA">
        <w:rPr>
          <w:rFonts w:ascii="Arial" w:hAnsi="Arial" w:cs="Arial"/>
        </w:rPr>
        <w:t>Parksons</w:t>
      </w:r>
      <w:proofErr w:type="spellEnd"/>
      <w:r w:rsidRPr="00AE40EA">
        <w:rPr>
          <w:rFonts w:ascii="Arial" w:hAnsi="Arial" w:cs="Arial"/>
        </w:rPr>
        <w:t xml:space="preserve"> Packaging</w:t>
      </w:r>
    </w:p>
    <w:p w:rsidR="004D71F6" w:rsidRPr="00B144AB" w:rsidRDefault="004D71F6" w:rsidP="004D71F6">
      <w:pPr>
        <w:pStyle w:val="berschrift4"/>
        <w:rPr>
          <w:lang w:val="de-DE"/>
        </w:rPr>
      </w:pPr>
      <w:r>
        <w:rPr>
          <w:lang w:val="de-DE"/>
        </w:rPr>
        <w:t>Foto 3</w:t>
      </w:r>
      <w:r w:rsidRPr="00B144AB">
        <w:rPr>
          <w:lang w:val="de-DE"/>
        </w:rPr>
        <w:t>:</w:t>
      </w:r>
    </w:p>
    <w:p w:rsidR="004D71F6" w:rsidRDefault="004D71F6" w:rsidP="004D71F6">
      <w:pPr>
        <w:spacing w:after="240"/>
      </w:pPr>
      <w:r w:rsidRPr="00AE40EA">
        <w:rPr>
          <w:rFonts w:ascii="Arial" w:hAnsi="Arial" w:cs="Arial"/>
        </w:rPr>
        <w:t xml:space="preserve">Vor zwei Jahren unterzeichnete Ramesh </w:t>
      </w:r>
      <w:proofErr w:type="spellStart"/>
      <w:r w:rsidRPr="00AE40EA">
        <w:rPr>
          <w:rFonts w:ascii="Arial" w:hAnsi="Arial" w:cs="Arial"/>
        </w:rPr>
        <w:t>Kejriwal</w:t>
      </w:r>
      <w:proofErr w:type="spellEnd"/>
      <w:r w:rsidRPr="00AE40EA">
        <w:rPr>
          <w:rFonts w:ascii="Arial" w:hAnsi="Arial" w:cs="Arial"/>
        </w:rPr>
        <w:t xml:space="preserve"> (M.), </w:t>
      </w:r>
      <w:proofErr w:type="spellStart"/>
      <w:r w:rsidRPr="00AE40EA">
        <w:rPr>
          <w:rFonts w:ascii="Arial" w:hAnsi="Arial" w:cs="Arial"/>
        </w:rPr>
        <w:t>Parksons</w:t>
      </w:r>
      <w:proofErr w:type="spellEnd"/>
      <w:r w:rsidRPr="00AE40EA">
        <w:rPr>
          <w:rFonts w:ascii="Arial" w:hAnsi="Arial" w:cs="Arial"/>
        </w:rPr>
        <w:t xml:space="preserve"> Packaging</w:t>
      </w:r>
      <w:r>
        <w:rPr>
          <w:rFonts w:ascii="Arial" w:hAnsi="Arial" w:cs="Arial"/>
        </w:rPr>
        <w:t>,</w:t>
      </w:r>
      <w:r w:rsidRPr="00AE40EA">
        <w:rPr>
          <w:rFonts w:ascii="Arial" w:hAnsi="Arial" w:cs="Arial"/>
        </w:rPr>
        <w:t xml:space="preserve"> die Lieferverträge für drei </w:t>
      </w:r>
      <w:proofErr w:type="spellStart"/>
      <w:r w:rsidRPr="00AE40EA">
        <w:rPr>
          <w:rFonts w:ascii="Arial" w:hAnsi="Arial" w:cs="Arial"/>
        </w:rPr>
        <w:t>Rapida</w:t>
      </w:r>
      <w:proofErr w:type="spellEnd"/>
      <w:r w:rsidRPr="00AE40EA">
        <w:rPr>
          <w:rFonts w:ascii="Arial" w:hAnsi="Arial" w:cs="Arial"/>
        </w:rPr>
        <w:t xml:space="preserve"> 106 mit sieben Farbwerken und Lackausstattung, zwei davon mit </w:t>
      </w:r>
      <w:proofErr w:type="spellStart"/>
      <w:r w:rsidRPr="00AE40EA">
        <w:rPr>
          <w:rFonts w:ascii="Arial" w:hAnsi="Arial" w:cs="Arial"/>
        </w:rPr>
        <w:t>DriveTronic</w:t>
      </w:r>
      <w:proofErr w:type="spellEnd"/>
      <w:r w:rsidRPr="00AE40EA">
        <w:rPr>
          <w:rFonts w:ascii="Arial" w:hAnsi="Arial" w:cs="Arial"/>
        </w:rPr>
        <w:t xml:space="preserve"> SPC und </w:t>
      </w:r>
      <w:proofErr w:type="spellStart"/>
      <w:r w:rsidRPr="00AE40EA">
        <w:rPr>
          <w:rFonts w:ascii="Arial" w:hAnsi="Arial" w:cs="Arial"/>
        </w:rPr>
        <w:t>QualiTronic</w:t>
      </w:r>
      <w:proofErr w:type="spellEnd"/>
      <w:r w:rsidRPr="00AE40EA">
        <w:rPr>
          <w:rFonts w:ascii="Arial" w:hAnsi="Arial" w:cs="Arial"/>
        </w:rPr>
        <w:t xml:space="preserve"> </w:t>
      </w:r>
      <w:proofErr w:type="spellStart"/>
      <w:r w:rsidRPr="00AE40EA">
        <w:rPr>
          <w:rFonts w:ascii="Arial" w:hAnsi="Arial" w:cs="Arial"/>
        </w:rPr>
        <w:t>ColorControl</w:t>
      </w:r>
      <w:proofErr w:type="spellEnd"/>
      <w:r w:rsidRPr="00AE40EA">
        <w:rPr>
          <w:rFonts w:ascii="Arial" w:hAnsi="Arial" w:cs="Arial"/>
        </w:rPr>
        <w:t xml:space="preserve">. Im Foto </w:t>
      </w:r>
      <w:proofErr w:type="spellStart"/>
      <w:r w:rsidRPr="00AE40EA">
        <w:rPr>
          <w:rFonts w:ascii="Arial" w:hAnsi="Arial" w:cs="Arial"/>
        </w:rPr>
        <w:t>v.l</w:t>
      </w:r>
      <w:proofErr w:type="spellEnd"/>
      <w:r w:rsidRPr="00AE40EA">
        <w:rPr>
          <w:rFonts w:ascii="Arial" w:hAnsi="Arial" w:cs="Arial"/>
        </w:rPr>
        <w:t xml:space="preserve">. </w:t>
      </w:r>
      <w:proofErr w:type="spellStart"/>
      <w:r w:rsidRPr="00AE40EA">
        <w:rPr>
          <w:rFonts w:ascii="Arial" w:hAnsi="Arial" w:cs="Arial"/>
        </w:rPr>
        <w:t>Aditya</w:t>
      </w:r>
      <w:proofErr w:type="spellEnd"/>
      <w:r w:rsidRPr="00AE40EA">
        <w:rPr>
          <w:rFonts w:ascii="Arial" w:hAnsi="Arial" w:cs="Arial"/>
        </w:rPr>
        <w:t xml:space="preserve"> Surana, Indo</w:t>
      </w:r>
      <w:r>
        <w:rPr>
          <w:rFonts w:ascii="Arial" w:hAnsi="Arial" w:cs="Arial"/>
        </w:rPr>
        <w:t>-</w:t>
      </w:r>
      <w:r w:rsidRPr="00AE40EA">
        <w:rPr>
          <w:rFonts w:ascii="Arial" w:hAnsi="Arial" w:cs="Arial"/>
        </w:rPr>
        <w:t xml:space="preserve">Polygraph </w:t>
      </w:r>
      <w:proofErr w:type="spellStart"/>
      <w:r w:rsidRPr="00AE40EA">
        <w:rPr>
          <w:rFonts w:ascii="Arial" w:hAnsi="Arial" w:cs="Arial"/>
        </w:rPr>
        <w:t>Machinery</w:t>
      </w:r>
      <w:proofErr w:type="spellEnd"/>
      <w:r>
        <w:rPr>
          <w:rFonts w:ascii="Arial" w:hAnsi="Arial" w:cs="Arial"/>
        </w:rPr>
        <w:t>,</w:t>
      </w:r>
      <w:r w:rsidRPr="00AE40EA">
        <w:rPr>
          <w:rFonts w:ascii="Arial" w:hAnsi="Arial" w:cs="Arial"/>
        </w:rPr>
        <w:t xml:space="preserve"> Dietmar </w:t>
      </w:r>
      <w:proofErr w:type="spellStart"/>
      <w:r w:rsidRPr="00AE40EA">
        <w:rPr>
          <w:rFonts w:ascii="Arial" w:hAnsi="Arial" w:cs="Arial"/>
        </w:rPr>
        <w:t>Heyduck</w:t>
      </w:r>
      <w:proofErr w:type="spellEnd"/>
      <w:r w:rsidRPr="00AE40EA">
        <w:rPr>
          <w:rFonts w:ascii="Arial" w:hAnsi="Arial" w:cs="Arial"/>
        </w:rPr>
        <w:t xml:space="preserve">, </w:t>
      </w:r>
      <w:proofErr w:type="spellStart"/>
      <w:r w:rsidRPr="00AE40EA">
        <w:rPr>
          <w:rFonts w:ascii="Arial" w:hAnsi="Arial" w:cs="Arial"/>
        </w:rPr>
        <w:t>Bhup</w:t>
      </w:r>
      <w:r w:rsidR="00537B60">
        <w:rPr>
          <w:rFonts w:ascii="Arial" w:hAnsi="Arial" w:cs="Arial"/>
        </w:rPr>
        <w:t>inder</w:t>
      </w:r>
      <w:proofErr w:type="spellEnd"/>
      <w:r w:rsidR="00537B60">
        <w:rPr>
          <w:rFonts w:ascii="Arial" w:hAnsi="Arial" w:cs="Arial"/>
        </w:rPr>
        <w:t xml:space="preserve"> Sethi und Sascha Fischer von </w:t>
      </w:r>
      <w:r>
        <w:rPr>
          <w:rFonts w:ascii="Arial" w:hAnsi="Arial" w:cs="Arial"/>
        </w:rPr>
        <w:t xml:space="preserve">Koenig &amp; Bauer </w:t>
      </w:r>
      <w:proofErr w:type="spellStart"/>
      <w:r w:rsidRPr="000E12C7">
        <w:rPr>
          <w:rFonts w:ascii="Arial" w:hAnsi="Arial" w:cs="Arial"/>
        </w:rPr>
        <w:t>Sheetfed</w:t>
      </w:r>
      <w:proofErr w:type="spellEnd"/>
    </w:p>
    <w:p w:rsidR="00EE7EDE" w:rsidRDefault="00EE7EDE" w:rsidP="00BC4F56">
      <w:pPr>
        <w:spacing w:after="240"/>
      </w:pPr>
    </w:p>
    <w:p w:rsidR="00BD4BDB" w:rsidRDefault="00BD4BDB" w:rsidP="00BC4F56">
      <w:pPr>
        <w:spacing w:after="240"/>
      </w:pPr>
    </w:p>
    <w:p w:rsidR="00BD4BDB" w:rsidRPr="008042E3" w:rsidRDefault="00BD4BDB" w:rsidP="00BC4F56">
      <w:pPr>
        <w:spacing w:after="240"/>
      </w:pPr>
    </w:p>
    <w:p w:rsidR="00584EAD" w:rsidRPr="008042E3" w:rsidRDefault="00584EAD" w:rsidP="00584EAD">
      <w:pPr>
        <w:spacing w:after="240"/>
      </w:pPr>
    </w:p>
    <w:p w:rsidR="00584EAD" w:rsidRDefault="00584EAD" w:rsidP="00584EAD">
      <w:pPr>
        <w:spacing w:after="240"/>
      </w:pPr>
      <w:r w:rsidRPr="00BC4F56">
        <w:rPr>
          <w:b/>
        </w:rPr>
        <w:t>Ansprechpartner für die Presse</w:t>
      </w:r>
      <w:r>
        <w:br/>
      </w:r>
      <w:r w:rsidR="00EE7EDE" w:rsidRPr="009C4A30">
        <w:t xml:space="preserve">Koenig &amp; Bauer </w:t>
      </w:r>
      <w:proofErr w:type="spellStart"/>
      <w:r w:rsidR="00EE7EDE" w:rsidRPr="009C4A30">
        <w:t>Sheetfed</w:t>
      </w:r>
      <w:proofErr w:type="spellEnd"/>
      <w:r w:rsidR="00EE7EDE" w:rsidRPr="009C4A30">
        <w:t xml:space="preserve"> AG &amp; Co. </w:t>
      </w:r>
      <w:r w:rsidR="00EE7EDE" w:rsidRPr="00115532">
        <w:t>KG</w:t>
      </w:r>
      <w:r w:rsidR="00EE7EDE" w:rsidRPr="00115532">
        <w:br/>
        <w:t>Martin Dänhardt</w:t>
      </w:r>
      <w:r w:rsidR="00EE7EDE" w:rsidRPr="00115532">
        <w:br/>
        <w:t>T +49 351 833-2580</w:t>
      </w:r>
      <w:r w:rsidR="00EE7EDE" w:rsidRPr="00115532">
        <w:br/>
        <w:t xml:space="preserve">M </w:t>
      </w:r>
      <w:hyperlink r:id="rId9" w:history="1">
        <w:r w:rsidR="00EE7EDE"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10" w:history="1">
        <w:r w:rsidRPr="00584EAD">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5C1B23"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10222">
          <w:t>Über 100 Rapida-Druckwerke bei Parksons Packaging im Einsatz</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C1B23"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10222">
          <w:t>Über 100 Rapida-Druckwerke bei Parksons Packaging im Einsatz</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9865680"/>
    <w:multiLevelType w:val="hybridMultilevel"/>
    <w:tmpl w:val="CDE6A084"/>
    <w:lvl w:ilvl="0" w:tplc="6D22538E">
      <w:start w:val="1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6932"/>
    <w:rsid w:val="00051F1D"/>
    <w:rsid w:val="00056DB6"/>
    <w:rsid w:val="000706A2"/>
    <w:rsid w:val="000A70ED"/>
    <w:rsid w:val="000B7CEC"/>
    <w:rsid w:val="000C511A"/>
    <w:rsid w:val="000C534C"/>
    <w:rsid w:val="000E431A"/>
    <w:rsid w:val="000F5605"/>
    <w:rsid w:val="00110222"/>
    <w:rsid w:val="00116A26"/>
    <w:rsid w:val="00133BCF"/>
    <w:rsid w:val="00163241"/>
    <w:rsid w:val="0016411F"/>
    <w:rsid w:val="00165268"/>
    <w:rsid w:val="0016774E"/>
    <w:rsid w:val="001701B1"/>
    <w:rsid w:val="001B5BAA"/>
    <w:rsid w:val="001B747C"/>
    <w:rsid w:val="001C394D"/>
    <w:rsid w:val="001E5ABB"/>
    <w:rsid w:val="00204EAE"/>
    <w:rsid w:val="0021638F"/>
    <w:rsid w:val="0022027F"/>
    <w:rsid w:val="00265400"/>
    <w:rsid w:val="0027081D"/>
    <w:rsid w:val="00282128"/>
    <w:rsid w:val="002A5D4F"/>
    <w:rsid w:val="002B6818"/>
    <w:rsid w:val="002B77B3"/>
    <w:rsid w:val="002C05E4"/>
    <w:rsid w:val="002E1AB6"/>
    <w:rsid w:val="002E3557"/>
    <w:rsid w:val="00356744"/>
    <w:rsid w:val="00372025"/>
    <w:rsid w:val="00382047"/>
    <w:rsid w:val="003A0BCE"/>
    <w:rsid w:val="003B11C8"/>
    <w:rsid w:val="003B7A63"/>
    <w:rsid w:val="003D1D5D"/>
    <w:rsid w:val="00413B84"/>
    <w:rsid w:val="0041506E"/>
    <w:rsid w:val="004158D7"/>
    <w:rsid w:val="00432025"/>
    <w:rsid w:val="00432594"/>
    <w:rsid w:val="004461AB"/>
    <w:rsid w:val="00451F82"/>
    <w:rsid w:val="00453792"/>
    <w:rsid w:val="004628E4"/>
    <w:rsid w:val="004676E1"/>
    <w:rsid w:val="00470F72"/>
    <w:rsid w:val="00473289"/>
    <w:rsid w:val="004B1583"/>
    <w:rsid w:val="004B210E"/>
    <w:rsid w:val="004D71F6"/>
    <w:rsid w:val="004E33CC"/>
    <w:rsid w:val="004E6239"/>
    <w:rsid w:val="00507E9D"/>
    <w:rsid w:val="00520617"/>
    <w:rsid w:val="00522321"/>
    <w:rsid w:val="00524C68"/>
    <w:rsid w:val="00533745"/>
    <w:rsid w:val="00537B60"/>
    <w:rsid w:val="0055123F"/>
    <w:rsid w:val="00563C4E"/>
    <w:rsid w:val="0057450D"/>
    <w:rsid w:val="00584EAD"/>
    <w:rsid w:val="005865F5"/>
    <w:rsid w:val="005943F7"/>
    <w:rsid w:val="005A1925"/>
    <w:rsid w:val="005A281B"/>
    <w:rsid w:val="005B1FCC"/>
    <w:rsid w:val="005C1B23"/>
    <w:rsid w:val="005E1ABB"/>
    <w:rsid w:val="005E5705"/>
    <w:rsid w:val="005F3C60"/>
    <w:rsid w:val="00614D7E"/>
    <w:rsid w:val="0063340E"/>
    <w:rsid w:val="00647A4F"/>
    <w:rsid w:val="00673988"/>
    <w:rsid w:val="0067694D"/>
    <w:rsid w:val="00677B21"/>
    <w:rsid w:val="00697DB1"/>
    <w:rsid w:val="00704DFC"/>
    <w:rsid w:val="00722296"/>
    <w:rsid w:val="00733B90"/>
    <w:rsid w:val="00744530"/>
    <w:rsid w:val="0074617A"/>
    <w:rsid w:val="0076736C"/>
    <w:rsid w:val="00781882"/>
    <w:rsid w:val="00787DD5"/>
    <w:rsid w:val="007A0146"/>
    <w:rsid w:val="007A1916"/>
    <w:rsid w:val="007B1E73"/>
    <w:rsid w:val="007B3593"/>
    <w:rsid w:val="007C5289"/>
    <w:rsid w:val="007C5C86"/>
    <w:rsid w:val="007D0BC7"/>
    <w:rsid w:val="007E23ED"/>
    <w:rsid w:val="007F034C"/>
    <w:rsid w:val="008042E3"/>
    <w:rsid w:val="00805A69"/>
    <w:rsid w:val="00812DD2"/>
    <w:rsid w:val="0083467F"/>
    <w:rsid w:val="00854099"/>
    <w:rsid w:val="008623F3"/>
    <w:rsid w:val="00866F90"/>
    <w:rsid w:val="00887E79"/>
    <w:rsid w:val="008A14C6"/>
    <w:rsid w:val="008C2BC0"/>
    <w:rsid w:val="008C3DDB"/>
    <w:rsid w:val="008C5FFE"/>
    <w:rsid w:val="008F3993"/>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A71BF"/>
    <w:rsid w:val="00AC34BD"/>
    <w:rsid w:val="00AD10CC"/>
    <w:rsid w:val="00AE7085"/>
    <w:rsid w:val="00B053C6"/>
    <w:rsid w:val="00B06C8C"/>
    <w:rsid w:val="00B144AB"/>
    <w:rsid w:val="00B44D42"/>
    <w:rsid w:val="00B622F0"/>
    <w:rsid w:val="00B66B5F"/>
    <w:rsid w:val="00B933DB"/>
    <w:rsid w:val="00BA3329"/>
    <w:rsid w:val="00BC4F56"/>
    <w:rsid w:val="00BD4BDB"/>
    <w:rsid w:val="00BF6AC1"/>
    <w:rsid w:val="00C15EBC"/>
    <w:rsid w:val="00C275C9"/>
    <w:rsid w:val="00C66DA1"/>
    <w:rsid w:val="00C97C18"/>
    <w:rsid w:val="00CA1FC0"/>
    <w:rsid w:val="00CD0A11"/>
    <w:rsid w:val="00CE7598"/>
    <w:rsid w:val="00CF3F7E"/>
    <w:rsid w:val="00D23C2E"/>
    <w:rsid w:val="00D2540A"/>
    <w:rsid w:val="00D37C08"/>
    <w:rsid w:val="00D430A8"/>
    <w:rsid w:val="00D52424"/>
    <w:rsid w:val="00D66283"/>
    <w:rsid w:val="00D70659"/>
    <w:rsid w:val="00D87652"/>
    <w:rsid w:val="00D95359"/>
    <w:rsid w:val="00DA7970"/>
    <w:rsid w:val="00DC7376"/>
    <w:rsid w:val="00DD0864"/>
    <w:rsid w:val="00DD406D"/>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sionspackag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892E-667B-49E3-89DB-3B941956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Koenig &amp; Bauer bietet Remote-Video-Unterstützung per App</vt:lpstr>
    </vt:vector>
  </TitlesOfParts>
  <Company>Koenig &amp; Bauer</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100 Rapida-Druckwerke bei Parksons Packaging im Einsatz</dc:title>
  <dc:creator>Bausenwein, Linda (ZM)</dc:creator>
  <dc:description>Optimiert für Word 2016</dc:description>
  <cp:lastModifiedBy>Bausenwein, Linda (ZM)</cp:lastModifiedBy>
  <cp:revision>11</cp:revision>
  <dcterms:created xsi:type="dcterms:W3CDTF">2020-08-04T10:32:00Z</dcterms:created>
  <dcterms:modified xsi:type="dcterms:W3CDTF">2020-08-17T08:53:00Z</dcterms:modified>
</cp:coreProperties>
</file>