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4D61" w14:textId="77777777" w:rsidR="00584EAD" w:rsidRPr="00673285" w:rsidRDefault="00584EAD" w:rsidP="00677B21">
      <w:pPr>
        <w:pStyle w:val="Titel"/>
        <w:spacing w:before="0" w:afterLines="200" w:after="480"/>
        <w:rPr>
          <w:lang w:val="en-GB"/>
        </w:rPr>
      </w:pPr>
      <w:r w:rsidRPr="00673285">
        <w:rPr>
          <w:lang w:val="en-GB"/>
        </w:rPr>
        <w:t>Press</w:t>
      </w:r>
      <w:r w:rsidR="00E119EA" w:rsidRPr="00673285">
        <w:rPr>
          <w:lang w:val="en-GB"/>
        </w:rPr>
        <w:t xml:space="preserve"> Release</w:t>
      </w:r>
    </w:p>
    <w:p w14:paraId="785549B7" w14:textId="52E1BE7F" w:rsidR="00C06D81" w:rsidRPr="00673285" w:rsidRDefault="00585C41" w:rsidP="00F709C3">
      <w:pPr>
        <w:pStyle w:val="berschrift1"/>
        <w:spacing w:after="240"/>
        <w:rPr>
          <w:lang w:val="en-GB"/>
        </w:rPr>
      </w:pPr>
      <w:r w:rsidRPr="00673285">
        <w:rPr>
          <w:lang w:val="en-GB"/>
        </w:rPr>
        <w:t xml:space="preserve">Koenig &amp; Bauer </w:t>
      </w:r>
      <w:r w:rsidR="00E119EA" w:rsidRPr="00673285">
        <w:rPr>
          <w:lang w:val="en-GB"/>
        </w:rPr>
        <w:t>spreads the word on digital transformation and connected services</w:t>
      </w:r>
      <w:r w:rsidR="00F52E53">
        <w:rPr>
          <w:lang w:val="en-GB"/>
        </w:rPr>
        <w:t xml:space="preserve"> (2/3)</w:t>
      </w:r>
    </w:p>
    <w:p w14:paraId="7AF9FC9E" w14:textId="77777777" w:rsidR="00C06D81" w:rsidRPr="00673285" w:rsidRDefault="00585C41" w:rsidP="00916BFB">
      <w:pPr>
        <w:pStyle w:val="Untertitel"/>
        <w:spacing w:after="240"/>
        <w:rPr>
          <w:rStyle w:val="UntertitelZchn"/>
          <w:lang w:val="en-GB"/>
        </w:rPr>
      </w:pPr>
      <w:r w:rsidRPr="00673285">
        <w:rPr>
          <w:rStyle w:val="UntertitelZchn"/>
          <w:lang w:val="en-GB"/>
        </w:rPr>
        <w:t>Open</w:t>
      </w:r>
      <w:r w:rsidR="00E119EA" w:rsidRPr="00673285">
        <w:rPr>
          <w:rStyle w:val="UntertitelZchn"/>
          <w:lang w:val="en-GB"/>
        </w:rPr>
        <w:t xml:space="preserve"> h</w:t>
      </w:r>
      <w:r w:rsidRPr="00673285">
        <w:rPr>
          <w:rStyle w:val="UntertitelZchn"/>
          <w:lang w:val="en-GB"/>
        </w:rPr>
        <w:t>ouse</w:t>
      </w:r>
      <w:r w:rsidR="00B26C45" w:rsidRPr="00673285">
        <w:rPr>
          <w:rStyle w:val="UntertitelZchn"/>
          <w:lang w:val="en-GB"/>
        </w:rPr>
        <w:t>: Commercial Printing &amp; Connected Services</w:t>
      </w:r>
    </w:p>
    <w:p w14:paraId="635D4570" w14:textId="77777777" w:rsidR="00584EAD" w:rsidRPr="00673285" w:rsidRDefault="00584EAD" w:rsidP="00C06D81">
      <w:pPr>
        <w:pStyle w:val="Aufzhlung"/>
        <w:numPr>
          <w:ilvl w:val="0"/>
          <w:numId w:val="0"/>
        </w:numPr>
        <w:spacing w:after="240"/>
        <w:ind w:left="340" w:hanging="340"/>
        <w:rPr>
          <w:lang w:val="en-GB"/>
        </w:rPr>
      </w:pPr>
    </w:p>
    <w:p w14:paraId="0C3DC643" w14:textId="77777777" w:rsidR="00295837" w:rsidRPr="00673285" w:rsidRDefault="00E119EA" w:rsidP="00295837">
      <w:pPr>
        <w:pStyle w:val="Aufzhlung"/>
        <w:spacing w:after="240"/>
        <w:rPr>
          <w:lang w:val="en-GB"/>
        </w:rPr>
      </w:pPr>
      <w:r w:rsidRPr="00673285">
        <w:rPr>
          <w:lang w:val="en-GB"/>
        </w:rPr>
        <w:t>End-to-end print company workflow in practice</w:t>
      </w:r>
    </w:p>
    <w:p w14:paraId="38EBB362" w14:textId="77777777" w:rsidR="00295837" w:rsidRPr="00673285" w:rsidRDefault="00B26C45" w:rsidP="00585C41">
      <w:pPr>
        <w:pStyle w:val="Aufzhlung"/>
        <w:spacing w:after="240"/>
        <w:rPr>
          <w:lang w:val="en-GB"/>
        </w:rPr>
      </w:pPr>
      <w:r w:rsidRPr="00673285">
        <w:rPr>
          <w:lang w:val="en-GB"/>
        </w:rPr>
        <w:t>Autonom</w:t>
      </w:r>
      <w:r w:rsidR="00E119EA" w:rsidRPr="00673285">
        <w:rPr>
          <w:lang w:val="en-GB"/>
        </w:rPr>
        <w:t xml:space="preserve">ous printing with </w:t>
      </w:r>
      <w:r w:rsidRPr="00673285">
        <w:rPr>
          <w:lang w:val="en-GB"/>
        </w:rPr>
        <w:t>AutoRun</w:t>
      </w:r>
    </w:p>
    <w:p w14:paraId="454D9589" w14:textId="77777777" w:rsidR="00585C41" w:rsidRPr="00673285" w:rsidRDefault="00E119EA" w:rsidP="00585C41">
      <w:pPr>
        <w:pStyle w:val="Aufzhlung"/>
        <w:spacing w:after="240"/>
        <w:rPr>
          <w:lang w:val="en-GB"/>
        </w:rPr>
      </w:pPr>
      <w:r w:rsidRPr="00673285">
        <w:rPr>
          <w:lang w:val="en-GB"/>
        </w:rPr>
        <w:t>Automated j</w:t>
      </w:r>
      <w:r w:rsidR="00295837" w:rsidRPr="00673285">
        <w:rPr>
          <w:lang w:val="en-GB"/>
        </w:rPr>
        <w:t>ob</w:t>
      </w:r>
      <w:r w:rsidRPr="00673285">
        <w:rPr>
          <w:lang w:val="en-GB"/>
        </w:rPr>
        <w:t xml:space="preserve"> changeovers with </w:t>
      </w:r>
      <w:r w:rsidR="00295837" w:rsidRPr="00673285">
        <w:rPr>
          <w:lang w:val="en-GB"/>
        </w:rPr>
        <w:t>FlyingJobChange</w:t>
      </w:r>
    </w:p>
    <w:p w14:paraId="47618329" w14:textId="77777777" w:rsidR="00295837" w:rsidRPr="00673285" w:rsidRDefault="00295837" w:rsidP="00585C41">
      <w:pPr>
        <w:pStyle w:val="Aufzhlung"/>
        <w:spacing w:after="240"/>
        <w:rPr>
          <w:lang w:val="en-GB"/>
        </w:rPr>
      </w:pPr>
      <w:bookmarkStart w:id="0" w:name="_GoBack"/>
      <w:bookmarkEnd w:id="0"/>
      <w:r w:rsidRPr="00673285">
        <w:rPr>
          <w:lang w:val="en-GB"/>
        </w:rPr>
        <w:t>Breakout</w:t>
      </w:r>
      <w:r w:rsidR="00E119EA" w:rsidRPr="00673285">
        <w:rPr>
          <w:lang w:val="en-GB"/>
        </w:rPr>
        <w:t xml:space="preserve"> s</w:t>
      </w:r>
      <w:r w:rsidRPr="00673285">
        <w:rPr>
          <w:lang w:val="en-GB"/>
        </w:rPr>
        <w:t>essions: High-</w:t>
      </w:r>
      <w:r w:rsidR="00E119EA" w:rsidRPr="00673285">
        <w:rPr>
          <w:lang w:val="en-GB"/>
        </w:rPr>
        <w:t>v</w:t>
      </w:r>
      <w:r w:rsidRPr="00673285">
        <w:rPr>
          <w:lang w:val="en-GB"/>
        </w:rPr>
        <w:t>olume</w:t>
      </w:r>
      <w:r w:rsidR="00E119EA" w:rsidRPr="00673285">
        <w:rPr>
          <w:lang w:val="en-GB"/>
        </w:rPr>
        <w:t xml:space="preserve"> commercial printing and label production</w:t>
      </w:r>
    </w:p>
    <w:p w14:paraId="02F1A399" w14:textId="5ACE382C" w:rsidR="00584EAD" w:rsidRPr="00673285" w:rsidRDefault="00F709C3" w:rsidP="00584EAD">
      <w:pPr>
        <w:spacing w:after="240"/>
        <w:rPr>
          <w:lang w:val="en-GB"/>
        </w:rPr>
      </w:pPr>
      <w:r w:rsidRPr="00673285">
        <w:rPr>
          <w:lang w:val="en-GB"/>
        </w:rPr>
        <w:t>R</w:t>
      </w:r>
      <w:r w:rsidR="00D06DB8">
        <w:rPr>
          <w:lang w:val="en-GB"/>
        </w:rPr>
        <w:t>adebeul, 23rd</w:t>
      </w:r>
      <w:r w:rsidR="00C06D81" w:rsidRPr="00673285">
        <w:rPr>
          <w:lang w:val="en-GB"/>
        </w:rPr>
        <w:t xml:space="preserve"> Ma</w:t>
      </w:r>
      <w:r w:rsidR="00E119EA" w:rsidRPr="00673285">
        <w:rPr>
          <w:lang w:val="en-GB"/>
        </w:rPr>
        <w:t>y</w:t>
      </w:r>
      <w:r w:rsidR="00C06D81" w:rsidRPr="00673285">
        <w:rPr>
          <w:lang w:val="en-GB"/>
        </w:rPr>
        <w:t xml:space="preserve"> 2019</w:t>
      </w:r>
      <w:r w:rsidR="00584EAD" w:rsidRPr="00673285">
        <w:rPr>
          <w:lang w:val="en-GB"/>
        </w:rPr>
        <w:br/>
      </w:r>
      <w:r w:rsidR="00E119EA" w:rsidRPr="00673285">
        <w:rPr>
          <w:lang w:val="en-GB"/>
        </w:rPr>
        <w:t xml:space="preserve">On 16th and 17th May, </w:t>
      </w:r>
      <w:r w:rsidR="00735A76" w:rsidRPr="00673285">
        <w:rPr>
          <w:lang w:val="en-GB"/>
        </w:rPr>
        <w:t xml:space="preserve">Koenig &amp; Bauer </w:t>
      </w:r>
      <w:r w:rsidR="00E119EA" w:rsidRPr="00673285">
        <w:rPr>
          <w:lang w:val="en-GB"/>
        </w:rPr>
        <w:t xml:space="preserve">invited print professionals from all over the world to an open house </w:t>
      </w:r>
      <w:r w:rsidR="00420D3D" w:rsidRPr="00673285">
        <w:rPr>
          <w:lang w:val="en-GB"/>
        </w:rPr>
        <w:t xml:space="preserve">spotlighting </w:t>
      </w:r>
      <w:r w:rsidR="00E119EA" w:rsidRPr="00673285">
        <w:rPr>
          <w:lang w:val="en-GB"/>
        </w:rPr>
        <w:t>the po</w:t>
      </w:r>
      <w:r w:rsidR="00420D3D" w:rsidRPr="00673285">
        <w:rPr>
          <w:lang w:val="en-GB"/>
        </w:rPr>
        <w:t>t</w:t>
      </w:r>
      <w:r w:rsidR="00E119EA" w:rsidRPr="00673285">
        <w:rPr>
          <w:lang w:val="en-GB"/>
        </w:rPr>
        <w:t>ential for digital transformation and data-driven services in commercial printing under the motto “</w:t>
      </w:r>
      <w:r w:rsidR="00735A76" w:rsidRPr="00673285">
        <w:rPr>
          <w:lang w:val="en-GB"/>
        </w:rPr>
        <w:t>Koenig &amp; Bauer 4.0 – Commercial Printing &amp; Connected Services</w:t>
      </w:r>
      <w:r w:rsidR="00E119EA" w:rsidRPr="00673285">
        <w:rPr>
          <w:lang w:val="en-GB"/>
        </w:rPr>
        <w:t xml:space="preserve">” (see also Press Release </w:t>
      </w:r>
      <w:r w:rsidR="00F52E53" w:rsidRPr="00F52E53">
        <w:rPr>
          <w:lang w:val="en-GB"/>
        </w:rPr>
        <w:t>031</w:t>
      </w:r>
      <w:r w:rsidR="00E119EA" w:rsidRPr="00F52E53">
        <w:rPr>
          <w:lang w:val="en-GB"/>
        </w:rPr>
        <w:t>/2019</w:t>
      </w:r>
      <w:r w:rsidR="00E119EA" w:rsidRPr="00673285">
        <w:rPr>
          <w:lang w:val="en-GB"/>
        </w:rPr>
        <w:t>).</w:t>
      </w:r>
    </w:p>
    <w:p w14:paraId="0B1DE70C" w14:textId="26DAB9E6" w:rsidR="00C06D81" w:rsidRPr="00673285" w:rsidRDefault="00E119EA" w:rsidP="00C06D81">
      <w:pPr>
        <w:spacing w:after="240"/>
        <w:rPr>
          <w:lang w:val="en-GB"/>
        </w:rPr>
      </w:pPr>
      <w:r w:rsidRPr="00673285">
        <w:rPr>
          <w:lang w:val="en-GB"/>
        </w:rPr>
        <w:t xml:space="preserve">The event began with a print demonstration on a </w:t>
      </w:r>
      <w:r w:rsidR="00735A76" w:rsidRPr="00673285">
        <w:rPr>
          <w:lang w:val="en-GB"/>
        </w:rPr>
        <w:t xml:space="preserve">Rapida 76. </w:t>
      </w:r>
      <w:r w:rsidRPr="00673285">
        <w:rPr>
          <w:lang w:val="en-GB"/>
        </w:rPr>
        <w:t xml:space="preserve">It was set up to print a job using </w:t>
      </w:r>
      <w:r w:rsidR="00A71C8F">
        <w:rPr>
          <w:lang w:val="en-GB"/>
        </w:rPr>
        <w:t xml:space="preserve">the </w:t>
      </w:r>
      <w:r w:rsidRPr="00673285">
        <w:rPr>
          <w:lang w:val="en-GB"/>
        </w:rPr>
        <w:t>LED</w:t>
      </w:r>
      <w:r w:rsidR="00A71C8F">
        <w:rPr>
          <w:lang w:val="en-GB"/>
        </w:rPr>
        <w:noBreakHyphen/>
      </w:r>
      <w:r w:rsidRPr="00673285">
        <w:rPr>
          <w:lang w:val="en-GB"/>
        </w:rPr>
        <w:t>UV technology and served to show that commercial printing comprises more than just 4-over-4 perfecting</w:t>
      </w:r>
      <w:r w:rsidR="00735A76" w:rsidRPr="00673285">
        <w:rPr>
          <w:lang w:val="en-GB"/>
        </w:rPr>
        <w:t xml:space="preserve">. </w:t>
      </w:r>
      <w:r w:rsidR="00735A76" w:rsidRPr="00673285">
        <w:rPr>
          <w:i/>
          <w:lang w:val="en-GB"/>
        </w:rPr>
        <w:t>Dirk Winker</w:t>
      </w:r>
      <w:r w:rsidR="00735A76" w:rsidRPr="00673285">
        <w:rPr>
          <w:lang w:val="en-GB"/>
        </w:rPr>
        <w:t xml:space="preserve">, </w:t>
      </w:r>
      <w:r w:rsidRPr="00673285">
        <w:rPr>
          <w:lang w:val="en-GB"/>
        </w:rPr>
        <w:t xml:space="preserve">head of </w:t>
      </w:r>
      <w:r w:rsidR="006A6F08" w:rsidRPr="00673285">
        <w:rPr>
          <w:lang w:val="en-GB"/>
        </w:rPr>
        <w:t xml:space="preserve">print technology at </w:t>
      </w:r>
      <w:r w:rsidR="00735A76" w:rsidRPr="00673285">
        <w:rPr>
          <w:lang w:val="en-GB"/>
        </w:rPr>
        <w:t xml:space="preserve">Koenig &amp; Bauer Sheetfed, </w:t>
      </w:r>
      <w:r w:rsidR="006A6F08" w:rsidRPr="00673285">
        <w:rPr>
          <w:lang w:val="en-GB"/>
        </w:rPr>
        <w:t xml:space="preserve">took the opportunity to present benefits of the </w:t>
      </w:r>
      <w:r w:rsidR="00735A76" w:rsidRPr="00673285">
        <w:rPr>
          <w:lang w:val="en-GB"/>
        </w:rPr>
        <w:t>LED-UV</w:t>
      </w:r>
      <w:r w:rsidR="006A6F08" w:rsidRPr="00673285">
        <w:rPr>
          <w:lang w:val="en-GB"/>
        </w:rPr>
        <w:t xml:space="preserve"> technology for commercial printers</w:t>
      </w:r>
      <w:r w:rsidR="00735A76" w:rsidRPr="00673285">
        <w:rPr>
          <w:lang w:val="en-GB"/>
        </w:rPr>
        <w:t xml:space="preserve">: </w:t>
      </w:r>
      <w:r w:rsidR="006A6F08" w:rsidRPr="00673285">
        <w:rPr>
          <w:lang w:val="en-GB"/>
        </w:rPr>
        <w:t>Constant high print quality</w:t>
      </w:r>
      <w:r w:rsidR="00735A76" w:rsidRPr="00673285">
        <w:rPr>
          <w:lang w:val="en-GB"/>
        </w:rPr>
        <w:t xml:space="preserve">, </w:t>
      </w:r>
      <w:r w:rsidR="006A6F08" w:rsidRPr="00673285">
        <w:rPr>
          <w:lang w:val="en-GB"/>
        </w:rPr>
        <w:t>even greater substrate flexibility</w:t>
      </w:r>
      <w:r w:rsidR="00735A76" w:rsidRPr="00673285">
        <w:rPr>
          <w:lang w:val="en-GB"/>
        </w:rPr>
        <w:t xml:space="preserve">, </w:t>
      </w:r>
      <w:r w:rsidR="006A6F08" w:rsidRPr="00673285">
        <w:rPr>
          <w:lang w:val="en-GB"/>
        </w:rPr>
        <w:t xml:space="preserve">fast further processing and – last but not least – </w:t>
      </w:r>
      <w:r w:rsidR="00A71C8F">
        <w:rPr>
          <w:lang w:val="en-GB"/>
        </w:rPr>
        <w:t>an</w:t>
      </w:r>
      <w:r w:rsidR="006A6F08" w:rsidRPr="00673285">
        <w:rPr>
          <w:lang w:val="en-GB"/>
        </w:rPr>
        <w:t xml:space="preserve"> active contribution to environmental protection</w:t>
      </w:r>
      <w:r w:rsidR="00585C41" w:rsidRPr="00673285">
        <w:rPr>
          <w:lang w:val="en-GB"/>
        </w:rPr>
        <w:t>.</w:t>
      </w:r>
    </w:p>
    <w:p w14:paraId="15356F43" w14:textId="25B8C005" w:rsidR="00CE75ED" w:rsidRPr="00673285" w:rsidRDefault="006A6F08" w:rsidP="00C06D81">
      <w:pPr>
        <w:spacing w:after="240"/>
        <w:rPr>
          <w:lang w:val="en-GB"/>
        </w:rPr>
      </w:pPr>
      <w:r w:rsidRPr="00673285">
        <w:rPr>
          <w:lang w:val="en-GB"/>
        </w:rPr>
        <w:t xml:space="preserve">To keep track of a typically </w:t>
      </w:r>
      <w:r w:rsidR="00B46544">
        <w:rPr>
          <w:lang w:val="en-GB"/>
        </w:rPr>
        <w:t xml:space="preserve">wide-ranging </w:t>
      </w:r>
      <w:r w:rsidRPr="00673285">
        <w:rPr>
          <w:lang w:val="en-GB"/>
        </w:rPr>
        <w:t xml:space="preserve">portfolio of commercial jobs, and to ensure that the right products are printed and ready for delivery at the right time, an end-to-end workflow with </w:t>
      </w:r>
      <w:r w:rsidR="00CE75ED" w:rsidRPr="00673285">
        <w:rPr>
          <w:lang w:val="en-GB"/>
        </w:rPr>
        <w:t>MIS</w:t>
      </w:r>
      <w:r w:rsidRPr="00673285">
        <w:rPr>
          <w:lang w:val="en-GB"/>
        </w:rPr>
        <w:t xml:space="preserve"> integration is imperative</w:t>
      </w:r>
      <w:r w:rsidR="00CE75ED" w:rsidRPr="00673285">
        <w:rPr>
          <w:lang w:val="en-GB"/>
        </w:rPr>
        <w:t xml:space="preserve">. </w:t>
      </w:r>
      <w:r w:rsidR="00CE75ED" w:rsidRPr="00673285">
        <w:rPr>
          <w:i/>
          <w:lang w:val="en-GB"/>
        </w:rPr>
        <w:t>Alexander Stern</w:t>
      </w:r>
      <w:r w:rsidR="00CE75ED" w:rsidRPr="00673285">
        <w:rPr>
          <w:lang w:val="en-GB"/>
        </w:rPr>
        <w:t xml:space="preserve">, </w:t>
      </w:r>
      <w:r w:rsidRPr="00673285">
        <w:rPr>
          <w:lang w:val="en-GB"/>
        </w:rPr>
        <w:t xml:space="preserve">workflow expert at </w:t>
      </w:r>
      <w:r w:rsidR="00CE75ED" w:rsidRPr="00673285">
        <w:rPr>
          <w:lang w:val="en-GB"/>
        </w:rPr>
        <w:t xml:space="preserve">Koenig &amp; Bauer, </w:t>
      </w:r>
      <w:r w:rsidRPr="00673285">
        <w:rPr>
          <w:lang w:val="en-GB"/>
        </w:rPr>
        <w:t>explained two concepts</w:t>
      </w:r>
      <w:r w:rsidR="00F7389C" w:rsidRPr="00673285">
        <w:rPr>
          <w:lang w:val="en-GB"/>
        </w:rPr>
        <w:t xml:space="preserve"> from the production perspective</w:t>
      </w:r>
      <w:r w:rsidR="0031278F" w:rsidRPr="00673285">
        <w:rPr>
          <w:lang w:val="en-GB"/>
        </w:rPr>
        <w:t>:</w:t>
      </w:r>
    </w:p>
    <w:p w14:paraId="3DFA14C7" w14:textId="77777777" w:rsidR="00CE75ED" w:rsidRPr="00673285" w:rsidRDefault="00CE75ED" w:rsidP="00CE75ED">
      <w:pPr>
        <w:pStyle w:val="Aufzhlung"/>
        <w:spacing w:after="240"/>
        <w:rPr>
          <w:lang w:val="en-GB"/>
        </w:rPr>
      </w:pPr>
      <w:r w:rsidRPr="00673285">
        <w:rPr>
          <w:lang w:val="en-GB"/>
        </w:rPr>
        <w:t>Standardis</w:t>
      </w:r>
      <w:r w:rsidR="00F7389C" w:rsidRPr="00673285">
        <w:rPr>
          <w:lang w:val="en-GB"/>
        </w:rPr>
        <w:t>ation and specialisation on defined products</w:t>
      </w:r>
    </w:p>
    <w:p w14:paraId="3DFBF0C5" w14:textId="77777777" w:rsidR="00CE75ED" w:rsidRPr="00673285" w:rsidRDefault="00F7389C" w:rsidP="00CE75ED">
      <w:pPr>
        <w:pStyle w:val="Aufzhlung"/>
        <w:spacing w:after="240"/>
        <w:rPr>
          <w:lang w:val="en-GB"/>
        </w:rPr>
      </w:pPr>
      <w:r w:rsidRPr="00673285">
        <w:rPr>
          <w:lang w:val="en-GB"/>
        </w:rPr>
        <w:t>Unrestricted product variability and creation of a flexible management system to maintain production efficiency irrespective of the complexity</w:t>
      </w:r>
    </w:p>
    <w:p w14:paraId="055088E4" w14:textId="77777777" w:rsidR="00CE75ED" w:rsidRPr="00673285" w:rsidRDefault="00CE75ED" w:rsidP="00CE75ED">
      <w:pPr>
        <w:spacing w:after="240"/>
        <w:rPr>
          <w:lang w:val="en-GB"/>
        </w:rPr>
      </w:pPr>
      <w:r w:rsidRPr="00673285">
        <w:rPr>
          <w:lang w:val="en-GB"/>
        </w:rPr>
        <w:t>B</w:t>
      </w:r>
      <w:r w:rsidR="00F7389C" w:rsidRPr="00673285">
        <w:rPr>
          <w:lang w:val="en-GB"/>
        </w:rPr>
        <w:t>oth approaches are practice-proven and represent functioning business models for the future</w:t>
      </w:r>
      <w:r w:rsidRPr="00673285">
        <w:rPr>
          <w:lang w:val="en-GB"/>
        </w:rPr>
        <w:t xml:space="preserve">. </w:t>
      </w:r>
      <w:r w:rsidR="00F7389C" w:rsidRPr="00673285">
        <w:rPr>
          <w:lang w:val="en-GB"/>
        </w:rPr>
        <w:t xml:space="preserve">The </w:t>
      </w:r>
      <w:r w:rsidRPr="00673285">
        <w:rPr>
          <w:lang w:val="en-GB"/>
        </w:rPr>
        <w:t xml:space="preserve">Koenig &amp; Bauer </w:t>
      </w:r>
      <w:r w:rsidR="00F7389C" w:rsidRPr="00673285">
        <w:rPr>
          <w:lang w:val="en-GB"/>
        </w:rPr>
        <w:t>workflow visualises the individual processes along the entire value chain</w:t>
      </w:r>
      <w:r w:rsidRPr="00673285">
        <w:rPr>
          <w:lang w:val="en-GB"/>
        </w:rPr>
        <w:t xml:space="preserve">. Optimus Dash </w:t>
      </w:r>
      <w:r w:rsidR="00F7389C" w:rsidRPr="00673285">
        <w:rPr>
          <w:lang w:val="en-GB"/>
        </w:rPr>
        <w:t>controls company processes in real time</w:t>
      </w:r>
      <w:r w:rsidRPr="00673285">
        <w:rPr>
          <w:lang w:val="en-GB"/>
        </w:rPr>
        <w:t xml:space="preserve"> </w:t>
      </w:r>
      <w:r w:rsidR="00F7389C" w:rsidRPr="00673285">
        <w:rPr>
          <w:lang w:val="en-GB"/>
        </w:rPr>
        <w:t>a</w:t>
      </w:r>
      <w:r w:rsidRPr="00673285">
        <w:rPr>
          <w:lang w:val="en-GB"/>
        </w:rPr>
        <w:t xml:space="preserve">nd </w:t>
      </w:r>
      <w:r w:rsidR="00F7389C" w:rsidRPr="00673285">
        <w:rPr>
          <w:lang w:val="en-GB"/>
        </w:rPr>
        <w:t>offers the necessary flexibility</w:t>
      </w:r>
      <w:r w:rsidRPr="00673285">
        <w:rPr>
          <w:lang w:val="en-GB"/>
        </w:rPr>
        <w:t xml:space="preserve"> – </w:t>
      </w:r>
      <w:r w:rsidR="00F7389C" w:rsidRPr="00673285">
        <w:rPr>
          <w:lang w:val="en-GB"/>
        </w:rPr>
        <w:t>from order tracking and production, via inventory control and sales administration</w:t>
      </w:r>
      <w:r w:rsidRPr="00673285">
        <w:rPr>
          <w:lang w:val="en-GB"/>
        </w:rPr>
        <w:t xml:space="preserve">, </w:t>
      </w:r>
      <w:r w:rsidR="00F7389C" w:rsidRPr="00673285">
        <w:rPr>
          <w:lang w:val="en-GB"/>
        </w:rPr>
        <w:t>through to the management of external services, an interface to accounting and much more besides</w:t>
      </w:r>
      <w:r w:rsidRPr="00673285">
        <w:rPr>
          <w:lang w:val="en-GB"/>
        </w:rPr>
        <w:t xml:space="preserve">. </w:t>
      </w:r>
      <w:r w:rsidR="00F7389C" w:rsidRPr="00673285">
        <w:rPr>
          <w:lang w:val="en-GB"/>
        </w:rPr>
        <w:t>Benefits to be deri</w:t>
      </w:r>
      <w:r w:rsidR="003C15A3" w:rsidRPr="00673285">
        <w:rPr>
          <w:lang w:val="en-GB"/>
        </w:rPr>
        <w:t>v</w:t>
      </w:r>
      <w:r w:rsidR="00F7389C" w:rsidRPr="00673285">
        <w:rPr>
          <w:lang w:val="en-GB"/>
        </w:rPr>
        <w:t>ed from this comprehensive functionality</w:t>
      </w:r>
      <w:r w:rsidR="003C15A3" w:rsidRPr="00673285">
        <w:rPr>
          <w:lang w:val="en-GB"/>
        </w:rPr>
        <w:t xml:space="preserve"> include </w:t>
      </w:r>
      <w:r w:rsidRPr="00673285">
        <w:rPr>
          <w:lang w:val="en-GB"/>
        </w:rPr>
        <w:t>perfe</w:t>
      </w:r>
      <w:r w:rsidR="003C15A3" w:rsidRPr="00673285">
        <w:rPr>
          <w:lang w:val="en-GB"/>
        </w:rPr>
        <w:t>c</w:t>
      </w:r>
      <w:r w:rsidRPr="00673285">
        <w:rPr>
          <w:lang w:val="en-GB"/>
        </w:rPr>
        <w:t>t</w:t>
      </w:r>
      <w:r w:rsidR="003C15A3" w:rsidRPr="00673285">
        <w:rPr>
          <w:lang w:val="en-GB"/>
        </w:rPr>
        <w:t xml:space="preserve"> c</w:t>
      </w:r>
      <w:r w:rsidRPr="00673285">
        <w:rPr>
          <w:lang w:val="en-GB"/>
        </w:rPr>
        <w:t>ommuni</w:t>
      </w:r>
      <w:r w:rsidR="003C15A3" w:rsidRPr="00673285">
        <w:rPr>
          <w:lang w:val="en-GB"/>
        </w:rPr>
        <w:t>c</w:t>
      </w:r>
      <w:r w:rsidRPr="00673285">
        <w:rPr>
          <w:lang w:val="en-GB"/>
        </w:rPr>
        <w:t xml:space="preserve">ation </w:t>
      </w:r>
      <w:r w:rsidR="003C15A3" w:rsidRPr="00673285">
        <w:rPr>
          <w:lang w:val="en-GB"/>
        </w:rPr>
        <w:t>between all company departments</w:t>
      </w:r>
      <w:r w:rsidRPr="00673285">
        <w:rPr>
          <w:lang w:val="en-GB"/>
        </w:rPr>
        <w:t xml:space="preserve">, </w:t>
      </w:r>
      <w:r w:rsidR="003C15A3" w:rsidRPr="00673285">
        <w:rPr>
          <w:lang w:val="en-GB"/>
        </w:rPr>
        <w:t>l</w:t>
      </w:r>
      <w:r w:rsidRPr="00673285">
        <w:rPr>
          <w:lang w:val="en-GB"/>
        </w:rPr>
        <w:t xml:space="preserve">ean </w:t>
      </w:r>
      <w:r w:rsidR="003C15A3" w:rsidRPr="00673285">
        <w:rPr>
          <w:lang w:val="en-GB"/>
        </w:rPr>
        <w:t>m</w:t>
      </w:r>
      <w:r w:rsidRPr="00673285">
        <w:rPr>
          <w:lang w:val="en-GB"/>
        </w:rPr>
        <w:t>anagement</w:t>
      </w:r>
      <w:r w:rsidR="003C15A3" w:rsidRPr="00673285">
        <w:rPr>
          <w:lang w:val="en-GB"/>
        </w:rPr>
        <w:t xml:space="preserve"> practices</w:t>
      </w:r>
      <w:r w:rsidRPr="00673285">
        <w:rPr>
          <w:lang w:val="en-GB"/>
        </w:rPr>
        <w:t xml:space="preserve">, </w:t>
      </w:r>
      <w:r w:rsidR="003C15A3" w:rsidRPr="00673285">
        <w:rPr>
          <w:lang w:val="en-GB"/>
        </w:rPr>
        <w:t>the identification of optimisation potential a</w:t>
      </w:r>
      <w:r w:rsidRPr="00673285">
        <w:rPr>
          <w:lang w:val="en-GB"/>
        </w:rPr>
        <w:t xml:space="preserve">nd </w:t>
      </w:r>
      <w:r w:rsidR="003C15A3" w:rsidRPr="00673285">
        <w:rPr>
          <w:lang w:val="en-GB"/>
        </w:rPr>
        <w:t>a clear cost focus</w:t>
      </w:r>
      <w:r w:rsidRPr="00673285">
        <w:rPr>
          <w:lang w:val="en-GB"/>
        </w:rPr>
        <w:t>.</w:t>
      </w:r>
    </w:p>
    <w:p w14:paraId="7DA045B3" w14:textId="77777777" w:rsidR="00C06D81" w:rsidRPr="00673285" w:rsidRDefault="00E119EA" w:rsidP="00C06D81">
      <w:pPr>
        <w:pStyle w:val="berschrift3"/>
        <w:rPr>
          <w:lang w:val="en-GB"/>
        </w:rPr>
      </w:pPr>
      <w:r w:rsidRPr="00673285">
        <w:rPr>
          <w:lang w:val="en-GB"/>
        </w:rPr>
        <w:lastRenderedPageBreak/>
        <w:t>Fully automatic w</w:t>
      </w:r>
      <w:r w:rsidR="00CE75ED" w:rsidRPr="00673285">
        <w:rPr>
          <w:lang w:val="en-GB"/>
        </w:rPr>
        <w:t>orkflow</w:t>
      </w:r>
    </w:p>
    <w:p w14:paraId="089EF10C" w14:textId="77777777" w:rsidR="00584EAD" w:rsidRPr="00673285" w:rsidRDefault="003C15A3" w:rsidP="00C06D81">
      <w:pPr>
        <w:spacing w:after="240"/>
        <w:rPr>
          <w:lang w:val="en-GB"/>
        </w:rPr>
      </w:pPr>
      <w:r w:rsidRPr="00673285">
        <w:rPr>
          <w:lang w:val="en-GB"/>
        </w:rPr>
        <w:t xml:space="preserve">A series of typical commercial jobs was defined and sent to a six-colour </w:t>
      </w:r>
      <w:r w:rsidR="00CE75ED" w:rsidRPr="00673285">
        <w:rPr>
          <w:lang w:val="en-GB"/>
        </w:rPr>
        <w:t xml:space="preserve">Rapida 105 PRO </w:t>
      </w:r>
      <w:r w:rsidRPr="00673285">
        <w:rPr>
          <w:lang w:val="en-GB"/>
        </w:rPr>
        <w:t>with inline coating for production</w:t>
      </w:r>
      <w:r w:rsidR="00CE75ED" w:rsidRPr="00673285">
        <w:rPr>
          <w:lang w:val="en-GB"/>
        </w:rPr>
        <w:t xml:space="preserve">. </w:t>
      </w:r>
      <w:r w:rsidRPr="00673285">
        <w:rPr>
          <w:lang w:val="en-GB"/>
        </w:rPr>
        <w:t xml:space="preserve">Key features of this press include a shaftless </w:t>
      </w:r>
      <w:r w:rsidR="00CE75ED" w:rsidRPr="00673285">
        <w:rPr>
          <w:lang w:val="en-GB"/>
        </w:rPr>
        <w:t>DriveTronic</w:t>
      </w:r>
      <w:r w:rsidRPr="00673285">
        <w:rPr>
          <w:lang w:val="en-GB"/>
        </w:rPr>
        <w:t xml:space="preserve"> feeder</w:t>
      </w:r>
      <w:r w:rsidR="00CE75ED" w:rsidRPr="00673285">
        <w:rPr>
          <w:lang w:val="en-GB"/>
        </w:rPr>
        <w:t>, DriveTronic SRW, CleanTronic</w:t>
      </w:r>
      <w:r w:rsidRPr="00673285">
        <w:rPr>
          <w:lang w:val="en-GB"/>
        </w:rPr>
        <w:t xml:space="preserve"> washing systems and </w:t>
      </w:r>
      <w:r w:rsidR="005F2069" w:rsidRPr="00673285">
        <w:rPr>
          <w:lang w:val="en-GB"/>
        </w:rPr>
        <w:t>the facility to disengage unused inking units</w:t>
      </w:r>
      <w:r w:rsidR="00CE75ED" w:rsidRPr="00673285">
        <w:rPr>
          <w:lang w:val="en-GB"/>
        </w:rPr>
        <w:t xml:space="preserve">. </w:t>
      </w:r>
      <w:r w:rsidR="005F2069" w:rsidRPr="00673285">
        <w:rPr>
          <w:lang w:val="en-GB"/>
        </w:rPr>
        <w:t xml:space="preserve">For the demonstration, the press printed fully autonomously in an </w:t>
      </w:r>
      <w:r w:rsidR="00CE75ED" w:rsidRPr="00673285">
        <w:rPr>
          <w:lang w:val="en-GB"/>
        </w:rPr>
        <w:t>AutoRun</w:t>
      </w:r>
      <w:r w:rsidR="005F2069" w:rsidRPr="00673285">
        <w:rPr>
          <w:lang w:val="en-GB"/>
        </w:rPr>
        <w:t xml:space="preserve"> process</w:t>
      </w:r>
      <w:r w:rsidR="00CE75ED" w:rsidRPr="00673285">
        <w:rPr>
          <w:lang w:val="en-GB"/>
        </w:rPr>
        <w:t xml:space="preserve">, </w:t>
      </w:r>
      <w:r w:rsidR="005F2069" w:rsidRPr="00673285">
        <w:rPr>
          <w:lang w:val="en-GB"/>
        </w:rPr>
        <w:t>during which the operator simply monitors the preselected printing and makeready processes without the need for manual intervention</w:t>
      </w:r>
      <w:r w:rsidR="00CE75ED" w:rsidRPr="00673285">
        <w:rPr>
          <w:lang w:val="en-GB"/>
        </w:rPr>
        <w:t xml:space="preserve">. </w:t>
      </w:r>
      <w:r w:rsidR="00E62A4D" w:rsidRPr="00673285">
        <w:rPr>
          <w:lang w:val="en-GB"/>
        </w:rPr>
        <w:t xml:space="preserve">In this scenario, the Rapida 105 PRO switches automatically between production and makeready </w:t>
      </w:r>
      <w:r w:rsidR="005F2069" w:rsidRPr="00673285">
        <w:rPr>
          <w:lang w:val="en-GB"/>
        </w:rPr>
        <w:t>at the end of each job</w:t>
      </w:r>
      <w:r w:rsidR="00CE75ED" w:rsidRPr="00673285">
        <w:rPr>
          <w:lang w:val="en-GB"/>
        </w:rPr>
        <w:t xml:space="preserve">. </w:t>
      </w:r>
      <w:r w:rsidR="005F2069" w:rsidRPr="00673285">
        <w:rPr>
          <w:lang w:val="en-GB"/>
        </w:rPr>
        <w:t xml:space="preserve">As soon as the measuring systems signal </w:t>
      </w:r>
      <w:r w:rsidR="00E62A4D" w:rsidRPr="00673285">
        <w:rPr>
          <w:lang w:val="en-GB"/>
        </w:rPr>
        <w:t>that the quality is good, production of the next job commences without further intervention</w:t>
      </w:r>
      <w:r w:rsidR="00CE75ED" w:rsidRPr="00673285">
        <w:rPr>
          <w:lang w:val="en-GB"/>
        </w:rPr>
        <w:t xml:space="preserve">. AutoRun </w:t>
      </w:r>
      <w:r w:rsidR="00E62A4D" w:rsidRPr="00673285">
        <w:rPr>
          <w:lang w:val="en-GB"/>
        </w:rPr>
        <w:t>thus offers the following benefits</w:t>
      </w:r>
      <w:r w:rsidR="00CE75ED" w:rsidRPr="00673285">
        <w:rPr>
          <w:lang w:val="en-GB"/>
        </w:rPr>
        <w:t>:</w:t>
      </w:r>
    </w:p>
    <w:p w14:paraId="54920724" w14:textId="77777777" w:rsidR="00CE75ED" w:rsidRPr="00673285" w:rsidRDefault="003C15A3" w:rsidP="00CE75ED">
      <w:pPr>
        <w:pStyle w:val="Aufzhlung"/>
        <w:spacing w:after="240"/>
        <w:rPr>
          <w:lang w:val="en-GB"/>
        </w:rPr>
      </w:pPr>
      <w:r w:rsidRPr="00673285">
        <w:rPr>
          <w:lang w:val="en-GB"/>
        </w:rPr>
        <w:t>Fully automatic w</w:t>
      </w:r>
      <w:r w:rsidR="00CE75ED" w:rsidRPr="00673285">
        <w:rPr>
          <w:lang w:val="en-GB"/>
        </w:rPr>
        <w:t>orkflow</w:t>
      </w:r>
    </w:p>
    <w:p w14:paraId="0128C93F" w14:textId="77777777" w:rsidR="00CE75ED" w:rsidRPr="00673285" w:rsidRDefault="003C15A3" w:rsidP="00CE75ED">
      <w:pPr>
        <w:pStyle w:val="Aufzhlung"/>
        <w:spacing w:after="240"/>
        <w:rPr>
          <w:lang w:val="en-GB"/>
        </w:rPr>
      </w:pPr>
      <w:r w:rsidRPr="00673285">
        <w:rPr>
          <w:lang w:val="en-GB"/>
        </w:rPr>
        <w:t>O</w:t>
      </w:r>
      <w:r w:rsidR="00CE75ED" w:rsidRPr="00673285">
        <w:rPr>
          <w:lang w:val="en-GB"/>
        </w:rPr>
        <w:t>ptim</w:t>
      </w:r>
      <w:r w:rsidRPr="00673285">
        <w:rPr>
          <w:lang w:val="en-GB"/>
        </w:rPr>
        <w:t>um utilisation of simultaneous processes</w:t>
      </w:r>
    </w:p>
    <w:p w14:paraId="14BD2F36" w14:textId="77777777" w:rsidR="00CE75ED" w:rsidRPr="00673285" w:rsidRDefault="003C15A3" w:rsidP="00CE75ED">
      <w:pPr>
        <w:pStyle w:val="Aufzhlung"/>
        <w:spacing w:after="240"/>
        <w:rPr>
          <w:lang w:val="en-GB"/>
        </w:rPr>
      </w:pPr>
      <w:r w:rsidRPr="00673285">
        <w:rPr>
          <w:lang w:val="en-GB"/>
        </w:rPr>
        <w:t>Shortest possible makeready times between jobs</w:t>
      </w:r>
    </w:p>
    <w:p w14:paraId="38C8DC5F" w14:textId="77777777" w:rsidR="00CE75ED" w:rsidRPr="00673285" w:rsidRDefault="003C15A3" w:rsidP="00CE75ED">
      <w:pPr>
        <w:pStyle w:val="Aufzhlung"/>
        <w:spacing w:after="240"/>
        <w:rPr>
          <w:lang w:val="en-GB"/>
        </w:rPr>
      </w:pPr>
      <w:r w:rsidRPr="00673285">
        <w:rPr>
          <w:lang w:val="en-GB"/>
        </w:rPr>
        <w:t>Minimised start-up waste before starting of the sheet counter</w:t>
      </w:r>
    </w:p>
    <w:p w14:paraId="0CBAFEDF" w14:textId="77777777" w:rsidR="00C06D81" w:rsidRPr="00673285" w:rsidRDefault="00E62A4D" w:rsidP="00C06D81">
      <w:pPr>
        <w:spacing w:after="240"/>
        <w:rPr>
          <w:lang w:val="en-GB"/>
        </w:rPr>
      </w:pPr>
      <w:r w:rsidRPr="00673285">
        <w:rPr>
          <w:lang w:val="en-GB"/>
        </w:rPr>
        <w:t>The quality assurance systems on the press are important elements of an fully automatic workflow</w:t>
      </w:r>
      <w:r w:rsidR="00CE75ED" w:rsidRPr="00673285">
        <w:rPr>
          <w:lang w:val="en-GB"/>
        </w:rPr>
        <w:t xml:space="preserve">. </w:t>
      </w:r>
      <w:r w:rsidRPr="00673285">
        <w:rPr>
          <w:lang w:val="en-GB"/>
        </w:rPr>
        <w:t xml:space="preserve">This means above all the inline measuring system </w:t>
      </w:r>
      <w:r w:rsidR="00CE75ED" w:rsidRPr="00673285">
        <w:rPr>
          <w:lang w:val="en-GB"/>
        </w:rPr>
        <w:t xml:space="preserve">QualiTronic ColorControl, </w:t>
      </w:r>
      <w:r w:rsidRPr="00673285">
        <w:rPr>
          <w:lang w:val="en-GB"/>
        </w:rPr>
        <w:t xml:space="preserve">which </w:t>
      </w:r>
      <w:r w:rsidR="00604885" w:rsidRPr="00673285">
        <w:rPr>
          <w:lang w:val="en-GB"/>
        </w:rPr>
        <w:t xml:space="preserve">helps to maintain </w:t>
      </w:r>
      <w:r w:rsidRPr="00673285">
        <w:rPr>
          <w:lang w:val="en-GB"/>
        </w:rPr>
        <w:t>constant print quality over the whole length of a run</w:t>
      </w:r>
      <w:r w:rsidR="00CE75ED" w:rsidRPr="00673285">
        <w:rPr>
          <w:lang w:val="en-GB"/>
        </w:rPr>
        <w:t xml:space="preserve">. In </w:t>
      </w:r>
      <w:r w:rsidRPr="00673285">
        <w:rPr>
          <w:lang w:val="en-GB"/>
        </w:rPr>
        <w:t xml:space="preserve">conjunction with </w:t>
      </w:r>
      <w:r w:rsidR="00CE75ED" w:rsidRPr="00673285">
        <w:rPr>
          <w:lang w:val="en-GB"/>
        </w:rPr>
        <w:t>QualiTronic PrintCheck</w:t>
      </w:r>
      <w:r w:rsidRPr="00673285">
        <w:rPr>
          <w:lang w:val="en-GB"/>
        </w:rPr>
        <w:t>, a parallel sheet inspection can be performed</w:t>
      </w:r>
      <w:r w:rsidR="00604885" w:rsidRPr="00673285">
        <w:rPr>
          <w:lang w:val="en-GB"/>
        </w:rPr>
        <w:t xml:space="preserve">, while </w:t>
      </w:r>
      <w:r w:rsidR="00CE75ED" w:rsidRPr="00673285">
        <w:rPr>
          <w:lang w:val="en-GB"/>
        </w:rPr>
        <w:t>QualiTronic PDFCheck</w:t>
      </w:r>
      <w:r w:rsidR="00604885" w:rsidRPr="00673285">
        <w:rPr>
          <w:lang w:val="en-GB"/>
        </w:rPr>
        <w:t xml:space="preserve"> additionally compares the printed sheets against the pre-press PDF file</w:t>
      </w:r>
      <w:r w:rsidR="00CE75ED" w:rsidRPr="00673285">
        <w:rPr>
          <w:lang w:val="en-GB"/>
        </w:rPr>
        <w:t xml:space="preserve">. </w:t>
      </w:r>
      <w:r w:rsidR="00604885" w:rsidRPr="00673285">
        <w:rPr>
          <w:lang w:val="en-GB"/>
        </w:rPr>
        <w:t>Job-specific reports provide for consistent documentation of the print quality</w:t>
      </w:r>
      <w:r w:rsidR="00CE75ED" w:rsidRPr="00673285">
        <w:rPr>
          <w:lang w:val="en-GB"/>
        </w:rPr>
        <w:t xml:space="preserve">. </w:t>
      </w:r>
      <w:r w:rsidR="00604885" w:rsidRPr="00673285">
        <w:rPr>
          <w:lang w:val="en-GB"/>
        </w:rPr>
        <w:t>A traffic-light system informs the printer as to the measured quality</w:t>
      </w:r>
      <w:r w:rsidR="00CE75ED" w:rsidRPr="00673285">
        <w:rPr>
          <w:lang w:val="en-GB"/>
        </w:rPr>
        <w:t>.</w:t>
      </w:r>
    </w:p>
    <w:p w14:paraId="7CD05E6A" w14:textId="77777777" w:rsidR="00585C41" w:rsidRPr="00673285" w:rsidRDefault="00604885" w:rsidP="00C06D81">
      <w:pPr>
        <w:spacing w:after="240"/>
        <w:rPr>
          <w:lang w:val="en-GB"/>
        </w:rPr>
      </w:pPr>
      <w:r w:rsidRPr="00673285">
        <w:rPr>
          <w:lang w:val="en-GB"/>
        </w:rPr>
        <w:t>Printing was followed by cutting</w:t>
      </w:r>
      <w:r w:rsidR="00CE75ED" w:rsidRPr="00673285">
        <w:rPr>
          <w:lang w:val="en-GB"/>
        </w:rPr>
        <w:t>. Optimus Dash send</w:t>
      </w:r>
      <w:r w:rsidRPr="00673285">
        <w:rPr>
          <w:lang w:val="en-GB"/>
        </w:rPr>
        <w:t xml:space="preserve">s a cutting program to the Perfecta 132 cutting line </w:t>
      </w:r>
      <w:r w:rsidR="00CE75ED" w:rsidRPr="00673285">
        <w:rPr>
          <w:lang w:val="en-GB"/>
        </w:rPr>
        <w:t xml:space="preserve">via </w:t>
      </w:r>
      <w:r w:rsidRPr="00673285">
        <w:rPr>
          <w:lang w:val="en-GB"/>
        </w:rPr>
        <w:t xml:space="preserve">the </w:t>
      </w:r>
      <w:r w:rsidR="00CE75ED" w:rsidRPr="00673285">
        <w:rPr>
          <w:lang w:val="en-GB"/>
        </w:rPr>
        <w:t>JDF</w:t>
      </w:r>
      <w:r w:rsidRPr="00673285">
        <w:rPr>
          <w:lang w:val="en-GB"/>
        </w:rPr>
        <w:t xml:space="preserve"> w</w:t>
      </w:r>
      <w:r w:rsidR="00CE75ED" w:rsidRPr="00673285">
        <w:rPr>
          <w:lang w:val="en-GB"/>
        </w:rPr>
        <w:t xml:space="preserve">orkflow, </w:t>
      </w:r>
      <w:r w:rsidRPr="00673285">
        <w:rPr>
          <w:lang w:val="en-GB"/>
        </w:rPr>
        <w:t>ensuring that this stage, too, is completed reliably and without errors</w:t>
      </w:r>
      <w:r w:rsidR="00CE75ED" w:rsidRPr="00673285">
        <w:rPr>
          <w:lang w:val="en-GB"/>
        </w:rPr>
        <w:t xml:space="preserve">. </w:t>
      </w:r>
      <w:r w:rsidRPr="00673285">
        <w:rPr>
          <w:lang w:val="en-GB"/>
        </w:rPr>
        <w:t xml:space="preserve">On the basis of the arising production times, </w:t>
      </w:r>
      <w:r w:rsidR="00CE75ED" w:rsidRPr="00673285">
        <w:rPr>
          <w:lang w:val="en-GB"/>
        </w:rPr>
        <w:t xml:space="preserve">Optimus </w:t>
      </w:r>
      <w:r w:rsidRPr="00673285">
        <w:rPr>
          <w:lang w:val="en-GB"/>
        </w:rPr>
        <w:t>generates a cost breakdown with just a few mouse clicks</w:t>
      </w:r>
      <w:r w:rsidR="00CE75ED" w:rsidRPr="00673285">
        <w:rPr>
          <w:lang w:val="en-GB"/>
        </w:rPr>
        <w:t>. Terminals</w:t>
      </w:r>
      <w:r w:rsidRPr="00673285">
        <w:rPr>
          <w:lang w:val="en-GB"/>
        </w:rPr>
        <w:t xml:space="preserve"> linked directly to the post-press machines acquire the relevant production data for the </w:t>
      </w:r>
      <w:r w:rsidR="00CE75ED" w:rsidRPr="00673285">
        <w:rPr>
          <w:lang w:val="en-GB"/>
        </w:rPr>
        <w:t xml:space="preserve">MIS. </w:t>
      </w:r>
      <w:r w:rsidRPr="00673285">
        <w:rPr>
          <w:lang w:val="en-GB"/>
        </w:rPr>
        <w:t>The open house audience was thus able to witness a fully integrated printshop workflow from data input through to the finished product</w:t>
      </w:r>
      <w:r w:rsidR="00585C41" w:rsidRPr="00673285">
        <w:rPr>
          <w:lang w:val="en-GB"/>
        </w:rPr>
        <w:t>.</w:t>
      </w:r>
    </w:p>
    <w:p w14:paraId="60C30B8E" w14:textId="77777777" w:rsidR="00C06D81" w:rsidRPr="00673285" w:rsidRDefault="00CE75ED" w:rsidP="00C06D81">
      <w:pPr>
        <w:pStyle w:val="berschrift3"/>
        <w:rPr>
          <w:lang w:val="en-GB"/>
        </w:rPr>
      </w:pPr>
      <w:r w:rsidRPr="00673285">
        <w:rPr>
          <w:lang w:val="en-GB"/>
        </w:rPr>
        <w:t>Breakout</w:t>
      </w:r>
      <w:r w:rsidR="00E119EA" w:rsidRPr="00673285">
        <w:rPr>
          <w:lang w:val="en-GB"/>
        </w:rPr>
        <w:t xml:space="preserve"> s</w:t>
      </w:r>
      <w:r w:rsidRPr="00673285">
        <w:rPr>
          <w:lang w:val="en-GB"/>
        </w:rPr>
        <w:t>essions: High-</w:t>
      </w:r>
      <w:r w:rsidR="00E119EA" w:rsidRPr="00673285">
        <w:rPr>
          <w:lang w:val="en-GB"/>
        </w:rPr>
        <w:t>v</w:t>
      </w:r>
      <w:r w:rsidRPr="00673285">
        <w:rPr>
          <w:lang w:val="en-GB"/>
        </w:rPr>
        <w:t>olume</w:t>
      </w:r>
      <w:r w:rsidR="00E119EA" w:rsidRPr="00673285">
        <w:rPr>
          <w:lang w:val="en-GB"/>
        </w:rPr>
        <w:t xml:space="preserve"> commercial printing and label production</w:t>
      </w:r>
    </w:p>
    <w:p w14:paraId="359F3AF3" w14:textId="301A78C2" w:rsidR="00C06D81" w:rsidRPr="00673285" w:rsidRDefault="00CE75ED" w:rsidP="00C06D81">
      <w:pPr>
        <w:spacing w:after="240"/>
        <w:rPr>
          <w:lang w:val="en-GB"/>
        </w:rPr>
      </w:pPr>
      <w:r w:rsidRPr="00673285">
        <w:rPr>
          <w:lang w:val="en-GB"/>
        </w:rPr>
        <w:t>Breakout</w:t>
      </w:r>
      <w:r w:rsidR="00604885" w:rsidRPr="00673285">
        <w:rPr>
          <w:lang w:val="en-GB"/>
        </w:rPr>
        <w:t xml:space="preserve"> s</w:t>
      </w:r>
      <w:r w:rsidRPr="00673285">
        <w:rPr>
          <w:lang w:val="en-GB"/>
        </w:rPr>
        <w:t xml:space="preserve">essions </w:t>
      </w:r>
      <w:r w:rsidR="00420D3D" w:rsidRPr="00673285">
        <w:rPr>
          <w:lang w:val="en-GB"/>
        </w:rPr>
        <w:t xml:space="preserve">were devoted </w:t>
      </w:r>
      <w:r w:rsidR="00604885" w:rsidRPr="00673285">
        <w:rPr>
          <w:lang w:val="en-GB"/>
        </w:rPr>
        <w:t>specifically</w:t>
      </w:r>
      <w:r w:rsidR="00420D3D" w:rsidRPr="00673285">
        <w:rPr>
          <w:lang w:val="en-GB"/>
        </w:rPr>
        <w:t xml:space="preserve"> to high-volume commercial printing and to label production with corresponding finishing,</w:t>
      </w:r>
      <w:r w:rsidRPr="00673285">
        <w:rPr>
          <w:lang w:val="en-GB"/>
        </w:rPr>
        <w:t xml:space="preserve"> </w:t>
      </w:r>
      <w:r w:rsidR="00420D3D" w:rsidRPr="00673285">
        <w:rPr>
          <w:lang w:val="en-GB"/>
        </w:rPr>
        <w:t>as well as to more detailed insights into the working</w:t>
      </w:r>
      <w:r w:rsidR="00A71C8F">
        <w:rPr>
          <w:lang w:val="en-GB"/>
        </w:rPr>
        <w:t>s</w:t>
      </w:r>
      <w:r w:rsidR="00420D3D" w:rsidRPr="00673285">
        <w:rPr>
          <w:lang w:val="en-GB"/>
        </w:rPr>
        <w:t xml:space="preserve"> of an </w:t>
      </w:r>
      <w:r w:rsidRPr="00673285">
        <w:rPr>
          <w:lang w:val="en-GB"/>
        </w:rPr>
        <w:t>MIS.</w:t>
      </w:r>
    </w:p>
    <w:p w14:paraId="38A5597D" w14:textId="118162C0" w:rsidR="00C06D81" w:rsidRPr="00673285" w:rsidRDefault="00420D3D" w:rsidP="00585C41">
      <w:pPr>
        <w:spacing w:after="240"/>
        <w:rPr>
          <w:lang w:val="en-GB"/>
        </w:rPr>
      </w:pPr>
      <w:r w:rsidRPr="00673285">
        <w:rPr>
          <w:lang w:val="en-GB"/>
        </w:rPr>
        <w:t>For the high volume session, production was assigned to two Rapida 106 presses in eight-colour configurations for 4</w:t>
      </w:r>
      <w:r w:rsidR="00BF3148">
        <w:rPr>
          <w:lang w:val="en-GB"/>
        </w:rPr>
        <w:t xml:space="preserve"> </w:t>
      </w:r>
      <w:r w:rsidRPr="00673285">
        <w:rPr>
          <w:lang w:val="en-GB"/>
        </w:rPr>
        <w:t>over-4 perfecting</w:t>
      </w:r>
      <w:r w:rsidR="00CE75ED" w:rsidRPr="00673285">
        <w:rPr>
          <w:lang w:val="en-GB"/>
        </w:rPr>
        <w:t xml:space="preserve"> </w:t>
      </w:r>
      <w:r w:rsidRPr="00673285">
        <w:rPr>
          <w:lang w:val="en-GB"/>
        </w:rPr>
        <w:t xml:space="preserve">one a conventional press and the other with </w:t>
      </w:r>
      <w:r w:rsidR="00CE75ED" w:rsidRPr="00673285">
        <w:rPr>
          <w:lang w:val="en-GB"/>
        </w:rPr>
        <w:t>LED-UV</w:t>
      </w:r>
      <w:r w:rsidRPr="00673285">
        <w:rPr>
          <w:lang w:val="en-GB"/>
        </w:rPr>
        <w:t xml:space="preserve"> capabilities</w:t>
      </w:r>
      <w:r w:rsidR="00CE75ED" w:rsidRPr="00673285">
        <w:rPr>
          <w:lang w:val="en-GB"/>
        </w:rPr>
        <w:t xml:space="preserve">. </w:t>
      </w:r>
      <w:r w:rsidRPr="00673285">
        <w:rPr>
          <w:lang w:val="en-GB"/>
        </w:rPr>
        <w:t xml:space="preserve">On the conventional press, </w:t>
      </w:r>
      <w:r w:rsidR="00CE75ED" w:rsidRPr="00673285">
        <w:rPr>
          <w:lang w:val="en-GB"/>
        </w:rPr>
        <w:t xml:space="preserve">QualiTronic PDFCheck </w:t>
      </w:r>
      <w:r w:rsidRPr="00673285">
        <w:rPr>
          <w:lang w:val="en-GB"/>
        </w:rPr>
        <w:t>demonstrated three different measuring system functions</w:t>
      </w:r>
      <w:r w:rsidR="00CE75ED" w:rsidRPr="00673285">
        <w:rPr>
          <w:lang w:val="en-GB"/>
        </w:rPr>
        <w:t>: Inline</w:t>
      </w:r>
      <w:r w:rsidRPr="00673285">
        <w:rPr>
          <w:lang w:val="en-GB"/>
        </w:rPr>
        <w:t xml:space="preserve"> colour measurement</w:t>
      </w:r>
      <w:r w:rsidR="00CE75ED" w:rsidRPr="00673285">
        <w:rPr>
          <w:lang w:val="en-GB"/>
        </w:rPr>
        <w:t xml:space="preserve">, </w:t>
      </w:r>
      <w:r w:rsidRPr="00673285">
        <w:rPr>
          <w:lang w:val="en-GB"/>
        </w:rPr>
        <w:t>sheet inspection and comparison of the printed sheet against a pre-press PDF</w:t>
      </w:r>
      <w:r w:rsidR="00CE75ED" w:rsidRPr="00673285">
        <w:rPr>
          <w:lang w:val="en-GB"/>
        </w:rPr>
        <w:t xml:space="preserve">. </w:t>
      </w:r>
      <w:r w:rsidR="00F5447D" w:rsidRPr="00673285">
        <w:rPr>
          <w:lang w:val="en-GB"/>
        </w:rPr>
        <w:t>Ne</w:t>
      </w:r>
      <w:r w:rsidRPr="00673285">
        <w:rPr>
          <w:lang w:val="en-GB"/>
        </w:rPr>
        <w:t>w here is the fac</w:t>
      </w:r>
      <w:r w:rsidR="00A71C8F">
        <w:rPr>
          <w:lang w:val="en-GB"/>
        </w:rPr>
        <w:t>t that all three functions are realise</w:t>
      </w:r>
      <w:r w:rsidRPr="00673285">
        <w:rPr>
          <w:lang w:val="en-GB"/>
        </w:rPr>
        <w:t>d by a single camera system</w:t>
      </w:r>
      <w:r w:rsidR="00585C41" w:rsidRPr="00673285">
        <w:rPr>
          <w:lang w:val="en-GB"/>
        </w:rPr>
        <w:t>.</w:t>
      </w:r>
    </w:p>
    <w:p w14:paraId="3A66E8C0" w14:textId="72E61FF8" w:rsidR="00CE75ED" w:rsidRPr="00673285" w:rsidRDefault="00420D3D" w:rsidP="00585C41">
      <w:pPr>
        <w:spacing w:after="240"/>
        <w:rPr>
          <w:lang w:val="en-GB"/>
        </w:rPr>
      </w:pPr>
      <w:r w:rsidRPr="00673285">
        <w:rPr>
          <w:lang w:val="en-GB"/>
        </w:rPr>
        <w:t xml:space="preserve">When attention turned to the </w:t>
      </w:r>
      <w:r w:rsidR="00CE75ED" w:rsidRPr="00673285">
        <w:rPr>
          <w:lang w:val="en-GB"/>
        </w:rPr>
        <w:t>LED-UV</w:t>
      </w:r>
      <w:r w:rsidRPr="00673285">
        <w:rPr>
          <w:lang w:val="en-GB"/>
        </w:rPr>
        <w:t xml:space="preserve"> press, the visitors could </w:t>
      </w:r>
      <w:r w:rsidR="0052330A" w:rsidRPr="00673285">
        <w:rPr>
          <w:lang w:val="en-GB"/>
        </w:rPr>
        <w:t xml:space="preserve">experience at first hand </w:t>
      </w:r>
      <w:r w:rsidRPr="00673285">
        <w:rPr>
          <w:lang w:val="en-GB"/>
        </w:rPr>
        <w:t>that</w:t>
      </w:r>
      <w:r w:rsidR="0052330A" w:rsidRPr="00673285">
        <w:rPr>
          <w:lang w:val="en-GB"/>
        </w:rPr>
        <w:t xml:space="preserve"> sheets taken directly from the delivery of the Rapida 106 were already dry and could be passed on for immediate further processing</w:t>
      </w:r>
      <w:r w:rsidR="00CE75ED" w:rsidRPr="00673285">
        <w:rPr>
          <w:lang w:val="en-GB"/>
        </w:rPr>
        <w:t xml:space="preserve">. </w:t>
      </w:r>
      <w:r w:rsidR="0052330A" w:rsidRPr="00673285">
        <w:rPr>
          <w:lang w:val="en-GB"/>
        </w:rPr>
        <w:t xml:space="preserve">A diversity of LED-UV jobs was printed without manual intervention by the operator thanks to </w:t>
      </w:r>
      <w:r w:rsidR="00CE75ED" w:rsidRPr="00673285">
        <w:rPr>
          <w:lang w:val="en-GB"/>
        </w:rPr>
        <w:t xml:space="preserve">ErgoTronic AutoRun. </w:t>
      </w:r>
      <w:r w:rsidR="0052330A" w:rsidRPr="00673285">
        <w:rPr>
          <w:lang w:val="en-GB"/>
        </w:rPr>
        <w:t xml:space="preserve">As a finale, the highest level of production automation was shown: </w:t>
      </w:r>
      <w:r w:rsidR="00CE75ED" w:rsidRPr="00673285">
        <w:rPr>
          <w:lang w:val="en-GB"/>
        </w:rPr>
        <w:t>FlyingJobChange. W</w:t>
      </w:r>
      <w:r w:rsidR="0052330A" w:rsidRPr="00673285">
        <w:rPr>
          <w:lang w:val="en-GB"/>
        </w:rPr>
        <w:t>hile one section of the</w:t>
      </w:r>
      <w:r w:rsidR="009552FD" w:rsidRPr="00673285">
        <w:rPr>
          <w:lang w:val="en-GB"/>
        </w:rPr>
        <w:t xml:space="preserve"> press was in production, makeready for the subsequent job was performed automatically on the remaining units</w:t>
      </w:r>
      <w:r w:rsidR="00CE75ED" w:rsidRPr="00673285">
        <w:rPr>
          <w:lang w:val="en-GB"/>
        </w:rPr>
        <w:t xml:space="preserve">. </w:t>
      </w:r>
      <w:r w:rsidR="009552FD" w:rsidRPr="00673285">
        <w:rPr>
          <w:lang w:val="en-GB"/>
        </w:rPr>
        <w:t xml:space="preserve">After automatic </w:t>
      </w:r>
      <w:r w:rsidR="00673285" w:rsidRPr="00673285">
        <w:rPr>
          <w:lang w:val="en-GB"/>
        </w:rPr>
        <w:t>engaging</w:t>
      </w:r>
      <w:r w:rsidR="009552FD" w:rsidRPr="00673285">
        <w:rPr>
          <w:lang w:val="en-GB"/>
        </w:rPr>
        <w:t xml:space="preserve"> and </w:t>
      </w:r>
      <w:r w:rsidR="009552FD" w:rsidRPr="00673285">
        <w:rPr>
          <w:lang w:val="en-GB"/>
        </w:rPr>
        <w:lastRenderedPageBreak/>
        <w:t>disengaging of the relevant printing units, production of the new job began with practically no interruption</w:t>
      </w:r>
      <w:r w:rsidR="00CE75ED" w:rsidRPr="00673285">
        <w:rPr>
          <w:lang w:val="en-GB"/>
        </w:rPr>
        <w:t xml:space="preserve">: </w:t>
      </w:r>
      <w:r w:rsidR="009552FD" w:rsidRPr="00673285">
        <w:rPr>
          <w:lang w:val="en-GB"/>
        </w:rPr>
        <w:t>Job changeover time was effectively reduced to zero</w:t>
      </w:r>
      <w:r w:rsidR="00CE75ED" w:rsidRPr="00673285">
        <w:rPr>
          <w:lang w:val="en-GB"/>
        </w:rPr>
        <w:t>.</w:t>
      </w:r>
    </w:p>
    <w:p w14:paraId="18FBED83" w14:textId="77777777" w:rsidR="00CE75ED" w:rsidRPr="00673285" w:rsidRDefault="009552FD" w:rsidP="00585C41">
      <w:pPr>
        <w:spacing w:after="240"/>
        <w:rPr>
          <w:lang w:val="en-GB"/>
        </w:rPr>
      </w:pPr>
      <w:r w:rsidRPr="00673285">
        <w:rPr>
          <w:lang w:val="en-GB"/>
        </w:rPr>
        <w:t>During the other b</w:t>
      </w:r>
      <w:r w:rsidR="00CE75ED" w:rsidRPr="00673285">
        <w:rPr>
          <w:lang w:val="en-GB"/>
        </w:rPr>
        <w:t>reakout</w:t>
      </w:r>
      <w:r w:rsidRPr="00673285">
        <w:rPr>
          <w:lang w:val="en-GB"/>
        </w:rPr>
        <w:t xml:space="preserve"> s</w:t>
      </w:r>
      <w:r w:rsidR="00CE75ED" w:rsidRPr="00673285">
        <w:rPr>
          <w:lang w:val="en-GB"/>
        </w:rPr>
        <w:t>ession</w:t>
      </w:r>
      <w:r w:rsidRPr="00673285">
        <w:rPr>
          <w:lang w:val="en-GB"/>
        </w:rPr>
        <w:t xml:space="preserve">, the visitors first saw printing and inline finishing on the half-format </w:t>
      </w:r>
      <w:r w:rsidR="00CE75ED" w:rsidRPr="00673285">
        <w:rPr>
          <w:lang w:val="en-GB"/>
        </w:rPr>
        <w:t xml:space="preserve">Rapida 75 PRO. </w:t>
      </w:r>
      <w:r w:rsidRPr="00673285">
        <w:rPr>
          <w:lang w:val="en-GB"/>
        </w:rPr>
        <w:t>The chosen job demonstrated eye-catching drip-off effects</w:t>
      </w:r>
      <w:r w:rsidR="00CE75ED" w:rsidRPr="00673285">
        <w:rPr>
          <w:lang w:val="en-GB"/>
        </w:rPr>
        <w:t xml:space="preserve">. </w:t>
      </w:r>
      <w:r w:rsidRPr="00673285">
        <w:rPr>
          <w:lang w:val="en-GB"/>
        </w:rPr>
        <w:t xml:space="preserve">A six-colour </w:t>
      </w:r>
      <w:r w:rsidR="002F664E" w:rsidRPr="00673285">
        <w:rPr>
          <w:lang w:val="en-GB"/>
        </w:rPr>
        <w:t xml:space="preserve">Rapida 106 </w:t>
      </w:r>
      <w:r w:rsidRPr="00673285">
        <w:rPr>
          <w:lang w:val="en-GB"/>
        </w:rPr>
        <w:t xml:space="preserve">with cold foil module, coater and </w:t>
      </w:r>
      <w:r w:rsidR="005B61F4" w:rsidRPr="00673285">
        <w:rPr>
          <w:lang w:val="en-GB"/>
        </w:rPr>
        <w:t xml:space="preserve">RS 106 </w:t>
      </w:r>
      <w:r w:rsidRPr="00673285">
        <w:rPr>
          <w:lang w:val="en-GB"/>
        </w:rPr>
        <w:t xml:space="preserve">reel-to-sheet feeder subsequently produced labels at speeds up to </w:t>
      </w:r>
      <w:r w:rsidR="005B61F4" w:rsidRPr="00673285">
        <w:rPr>
          <w:lang w:val="en-GB"/>
        </w:rPr>
        <w:t>20</w:t>
      </w:r>
      <w:r w:rsidRPr="00673285">
        <w:rPr>
          <w:lang w:val="en-GB"/>
        </w:rPr>
        <w:t>,</w:t>
      </w:r>
      <w:r w:rsidR="005B61F4" w:rsidRPr="00673285">
        <w:rPr>
          <w:lang w:val="en-GB"/>
        </w:rPr>
        <w:t xml:space="preserve">000 </w:t>
      </w:r>
      <w:r w:rsidRPr="00673285">
        <w:rPr>
          <w:lang w:val="en-GB"/>
        </w:rPr>
        <w:t>sheets/hr</w:t>
      </w:r>
      <w:r w:rsidR="005B61F4" w:rsidRPr="00673285">
        <w:rPr>
          <w:lang w:val="en-GB"/>
        </w:rPr>
        <w:t xml:space="preserve">. </w:t>
      </w:r>
      <w:r w:rsidRPr="00673285">
        <w:rPr>
          <w:lang w:val="en-GB"/>
        </w:rPr>
        <w:t xml:space="preserve">All the jobs were followed up with live die-cutting on the </w:t>
      </w:r>
      <w:r w:rsidR="00CE75ED" w:rsidRPr="00673285">
        <w:rPr>
          <w:lang w:val="en-GB"/>
        </w:rPr>
        <w:t xml:space="preserve">Rapida RDC 106. </w:t>
      </w:r>
      <w:r w:rsidRPr="00673285">
        <w:rPr>
          <w:lang w:val="en-GB"/>
        </w:rPr>
        <w:t>This provided evident proof of the many advantages of a rotary process, including fast makeready even with varying sheet formats</w:t>
      </w:r>
      <w:r w:rsidR="00CE75ED" w:rsidRPr="00673285">
        <w:rPr>
          <w:lang w:val="en-GB"/>
        </w:rPr>
        <w:t xml:space="preserve">, </w:t>
      </w:r>
      <w:r w:rsidRPr="00673285">
        <w:rPr>
          <w:lang w:val="en-GB"/>
        </w:rPr>
        <w:t>fast job changeovers</w:t>
      </w:r>
      <w:r w:rsidR="00CE75ED" w:rsidRPr="00673285">
        <w:rPr>
          <w:lang w:val="en-GB"/>
        </w:rPr>
        <w:t xml:space="preserve">, </w:t>
      </w:r>
      <w:r w:rsidRPr="00673285">
        <w:rPr>
          <w:lang w:val="en-GB"/>
        </w:rPr>
        <w:t>exceptional substrate flexibility and high production speeds, all paired with a simple operating concept.</w:t>
      </w:r>
    </w:p>
    <w:p w14:paraId="13D37350" w14:textId="77777777" w:rsidR="00DA33BA" w:rsidRPr="00673285" w:rsidRDefault="00DA33BA" w:rsidP="00C06D81">
      <w:pPr>
        <w:spacing w:after="240"/>
        <w:rPr>
          <w:lang w:val="en-GB"/>
        </w:rPr>
      </w:pPr>
    </w:p>
    <w:p w14:paraId="16A66ED5" w14:textId="1B9127AE" w:rsidR="001C529A" w:rsidRPr="00D06DB8" w:rsidRDefault="00F73939" w:rsidP="001C529A">
      <w:pPr>
        <w:pStyle w:val="berschrift4"/>
        <w:rPr>
          <w:color w:val="auto"/>
          <w:lang w:val="en-GB"/>
        </w:rPr>
      </w:pPr>
      <w:r w:rsidRPr="00D06DB8">
        <w:rPr>
          <w:color w:val="auto"/>
          <w:lang w:val="en-GB"/>
        </w:rPr>
        <w:t>Ph</w:t>
      </w:r>
      <w:r w:rsidR="001C529A" w:rsidRPr="00D06DB8">
        <w:rPr>
          <w:color w:val="auto"/>
          <w:lang w:val="en-GB"/>
        </w:rPr>
        <w:t>oto 1:</w:t>
      </w:r>
    </w:p>
    <w:p w14:paraId="09F69A07" w14:textId="49186B37" w:rsidR="001C529A" w:rsidRPr="00D06DB8" w:rsidRDefault="001C529A" w:rsidP="001C529A">
      <w:pPr>
        <w:spacing w:after="240"/>
        <w:rPr>
          <w:lang w:val="en-GB"/>
        </w:rPr>
      </w:pPr>
      <w:r w:rsidRPr="00D06DB8">
        <w:rPr>
          <w:lang w:val="en-GB"/>
        </w:rPr>
        <w:t>LED-UV</w:t>
      </w:r>
      <w:r w:rsidR="00F73939" w:rsidRPr="00D06DB8">
        <w:rPr>
          <w:lang w:val="en-GB"/>
        </w:rPr>
        <w:t xml:space="preserve"> production at </w:t>
      </w:r>
      <w:r w:rsidRPr="00D06DB8">
        <w:rPr>
          <w:lang w:val="en-GB"/>
        </w:rPr>
        <w:t>18</w:t>
      </w:r>
      <w:r w:rsidR="00F73939" w:rsidRPr="00D06DB8">
        <w:rPr>
          <w:lang w:val="en-GB"/>
        </w:rPr>
        <w:t>,</w:t>
      </w:r>
      <w:r w:rsidRPr="00D06DB8">
        <w:rPr>
          <w:lang w:val="en-GB"/>
        </w:rPr>
        <w:t xml:space="preserve">000 </w:t>
      </w:r>
      <w:r w:rsidR="00F73939" w:rsidRPr="00D06DB8">
        <w:rPr>
          <w:lang w:val="en-GB"/>
        </w:rPr>
        <w:t>sheets/hr on a Rapida 76</w:t>
      </w:r>
      <w:r w:rsidRPr="00D06DB8">
        <w:rPr>
          <w:lang w:val="en-GB"/>
        </w:rPr>
        <w:t xml:space="preserve">: </w:t>
      </w:r>
      <w:r w:rsidR="00F73939" w:rsidRPr="00D06DB8">
        <w:rPr>
          <w:lang w:val="en-GB"/>
        </w:rPr>
        <w:t xml:space="preserve">The technology permits immediate further processing of the freshly printed sheets </w:t>
      </w:r>
    </w:p>
    <w:p w14:paraId="547FBE4E" w14:textId="016FFE2A" w:rsidR="001C529A" w:rsidRPr="00D06DB8" w:rsidRDefault="00F73939" w:rsidP="001C529A">
      <w:pPr>
        <w:pStyle w:val="berschrift4"/>
        <w:rPr>
          <w:color w:val="auto"/>
          <w:lang w:val="en-GB"/>
        </w:rPr>
      </w:pPr>
      <w:r w:rsidRPr="00D06DB8">
        <w:rPr>
          <w:color w:val="auto"/>
          <w:lang w:val="en-GB"/>
        </w:rPr>
        <w:t xml:space="preserve">Photo </w:t>
      </w:r>
      <w:r w:rsidR="001C529A" w:rsidRPr="00D06DB8">
        <w:rPr>
          <w:color w:val="auto"/>
          <w:lang w:val="en-GB"/>
        </w:rPr>
        <w:t>2:</w:t>
      </w:r>
    </w:p>
    <w:p w14:paraId="43B4A647" w14:textId="1CEC5206" w:rsidR="001C529A" w:rsidRPr="00D06DB8" w:rsidRDefault="001C529A" w:rsidP="001C529A">
      <w:pPr>
        <w:spacing w:after="240"/>
        <w:rPr>
          <w:lang w:val="en-GB"/>
        </w:rPr>
      </w:pPr>
      <w:r w:rsidRPr="00D06DB8">
        <w:rPr>
          <w:lang w:val="en-GB"/>
        </w:rPr>
        <w:t xml:space="preserve">Alexander Stern (l) </w:t>
      </w:r>
      <w:r w:rsidR="00F73939" w:rsidRPr="00D06DB8">
        <w:rPr>
          <w:lang w:val="en-GB"/>
        </w:rPr>
        <w:t xml:space="preserve">explained the </w:t>
      </w:r>
      <w:r w:rsidRPr="00D06DB8">
        <w:rPr>
          <w:lang w:val="en-GB"/>
        </w:rPr>
        <w:t>Koenig &amp; Bauer</w:t>
      </w:r>
      <w:r w:rsidR="00F73939" w:rsidRPr="00D06DB8">
        <w:rPr>
          <w:lang w:val="en-GB"/>
        </w:rPr>
        <w:t xml:space="preserve"> workflow concept</w:t>
      </w:r>
      <w:r w:rsidRPr="00D06DB8">
        <w:rPr>
          <w:lang w:val="en-GB"/>
        </w:rPr>
        <w:t xml:space="preserve">, </w:t>
      </w:r>
      <w:r w:rsidR="00F73939" w:rsidRPr="00D06DB8">
        <w:rPr>
          <w:lang w:val="en-GB"/>
        </w:rPr>
        <w:t>which visualises the individual processes along the entire value chain</w:t>
      </w:r>
    </w:p>
    <w:p w14:paraId="045BD9DF" w14:textId="34EE80CA" w:rsidR="001C529A" w:rsidRPr="00D06DB8" w:rsidRDefault="00F73939" w:rsidP="001C529A">
      <w:pPr>
        <w:pStyle w:val="berschrift4"/>
        <w:rPr>
          <w:color w:val="auto"/>
          <w:lang w:val="en-GB"/>
        </w:rPr>
      </w:pPr>
      <w:r w:rsidRPr="00D06DB8">
        <w:rPr>
          <w:color w:val="auto"/>
          <w:lang w:val="en-GB"/>
        </w:rPr>
        <w:t xml:space="preserve">Photo </w:t>
      </w:r>
      <w:r w:rsidR="001C529A" w:rsidRPr="00D06DB8">
        <w:rPr>
          <w:color w:val="auto"/>
          <w:lang w:val="en-GB"/>
        </w:rPr>
        <w:t>3:</w:t>
      </w:r>
    </w:p>
    <w:p w14:paraId="52C1FEF3" w14:textId="0503731D" w:rsidR="001C529A" w:rsidRPr="00D06DB8" w:rsidRDefault="00BF3148" w:rsidP="001C529A">
      <w:pPr>
        <w:spacing w:after="240"/>
        <w:rPr>
          <w:lang w:val="en-GB"/>
        </w:rPr>
      </w:pPr>
      <w:r>
        <w:rPr>
          <w:lang w:val="en-GB"/>
        </w:rPr>
        <w:t>Dirk Winkler (l</w:t>
      </w:r>
      <w:r w:rsidR="001C529A" w:rsidRPr="00D06DB8">
        <w:rPr>
          <w:lang w:val="en-GB"/>
        </w:rPr>
        <w:t xml:space="preserve">) </w:t>
      </w:r>
      <w:r w:rsidR="00F73939" w:rsidRPr="00D06DB8">
        <w:rPr>
          <w:lang w:val="en-GB"/>
        </w:rPr>
        <w:t xml:space="preserve">demonstrated production of a series of commercial jobs in an </w:t>
      </w:r>
      <w:r w:rsidR="001C529A" w:rsidRPr="00D06DB8">
        <w:rPr>
          <w:lang w:val="en-GB"/>
        </w:rPr>
        <w:t>AutoRun</w:t>
      </w:r>
      <w:r w:rsidR="00F73939" w:rsidRPr="00D06DB8">
        <w:rPr>
          <w:lang w:val="en-GB"/>
        </w:rPr>
        <w:t xml:space="preserve"> process</w:t>
      </w:r>
      <w:r w:rsidR="00345239" w:rsidRPr="00D06DB8">
        <w:rPr>
          <w:lang w:val="en-GB"/>
        </w:rPr>
        <w:t xml:space="preserve"> on a Rapida 105 PRO</w:t>
      </w:r>
    </w:p>
    <w:p w14:paraId="775EA04B" w14:textId="239D2445" w:rsidR="001C529A" w:rsidRPr="00D06DB8" w:rsidRDefault="00F73939" w:rsidP="001C529A">
      <w:pPr>
        <w:pStyle w:val="berschrift4"/>
        <w:rPr>
          <w:color w:val="auto"/>
          <w:lang w:val="en-GB"/>
        </w:rPr>
      </w:pPr>
      <w:r w:rsidRPr="00D06DB8">
        <w:rPr>
          <w:color w:val="auto"/>
          <w:lang w:val="en-GB"/>
        </w:rPr>
        <w:t xml:space="preserve">Photo </w:t>
      </w:r>
      <w:r w:rsidR="001C529A" w:rsidRPr="00D06DB8">
        <w:rPr>
          <w:color w:val="auto"/>
          <w:lang w:val="en-GB"/>
        </w:rPr>
        <w:t>4:</w:t>
      </w:r>
    </w:p>
    <w:p w14:paraId="04384C4B" w14:textId="11E75E95" w:rsidR="001C529A" w:rsidRPr="00D06DB8" w:rsidRDefault="00F73939" w:rsidP="001C529A">
      <w:pPr>
        <w:spacing w:after="240"/>
        <w:rPr>
          <w:lang w:val="en-GB"/>
        </w:rPr>
      </w:pPr>
      <w:r w:rsidRPr="00D06DB8">
        <w:rPr>
          <w:lang w:val="en-GB"/>
        </w:rPr>
        <w:t xml:space="preserve">The printed sheets were subsequently passed to a </w:t>
      </w:r>
      <w:r w:rsidR="001C529A" w:rsidRPr="00D06DB8">
        <w:rPr>
          <w:lang w:val="en-GB"/>
        </w:rPr>
        <w:t>Perfecta 132</w:t>
      </w:r>
      <w:r w:rsidRPr="00D06DB8">
        <w:rPr>
          <w:lang w:val="en-GB"/>
        </w:rPr>
        <w:t xml:space="preserve"> cutting line</w:t>
      </w:r>
      <w:r w:rsidR="00B113ED" w:rsidRPr="00D06DB8">
        <w:rPr>
          <w:lang w:val="en-GB"/>
        </w:rPr>
        <w:t xml:space="preserve">. This processing step </w:t>
      </w:r>
      <w:r w:rsidRPr="00D06DB8">
        <w:rPr>
          <w:lang w:val="en-GB"/>
        </w:rPr>
        <w:t xml:space="preserve">was </w:t>
      </w:r>
      <w:r w:rsidR="00B113ED" w:rsidRPr="00D06DB8">
        <w:rPr>
          <w:lang w:val="en-GB"/>
        </w:rPr>
        <w:t xml:space="preserve">similarly </w:t>
      </w:r>
      <w:r w:rsidRPr="00D06DB8">
        <w:rPr>
          <w:lang w:val="en-GB"/>
        </w:rPr>
        <w:t xml:space="preserve">integrated into the </w:t>
      </w:r>
      <w:r w:rsidR="001C529A" w:rsidRPr="00D06DB8">
        <w:rPr>
          <w:lang w:val="en-GB"/>
        </w:rPr>
        <w:t>JDF</w:t>
      </w:r>
      <w:r w:rsidRPr="00D06DB8">
        <w:rPr>
          <w:lang w:val="en-GB"/>
        </w:rPr>
        <w:t xml:space="preserve"> w</w:t>
      </w:r>
      <w:r w:rsidR="001C529A" w:rsidRPr="00D06DB8">
        <w:rPr>
          <w:lang w:val="en-GB"/>
        </w:rPr>
        <w:t>orkflow</w:t>
      </w:r>
      <w:r w:rsidRPr="00D06DB8">
        <w:rPr>
          <w:lang w:val="en-GB"/>
        </w:rPr>
        <w:t>.</w:t>
      </w:r>
      <w:r w:rsidR="001C529A" w:rsidRPr="00D06DB8">
        <w:rPr>
          <w:lang w:val="en-GB"/>
        </w:rPr>
        <w:t xml:space="preserve"> </w:t>
      </w:r>
    </w:p>
    <w:p w14:paraId="7ED39436" w14:textId="59A37809" w:rsidR="001C529A" w:rsidRPr="00D06DB8" w:rsidRDefault="00F73939" w:rsidP="001C529A">
      <w:pPr>
        <w:pStyle w:val="berschrift4"/>
        <w:rPr>
          <w:color w:val="auto"/>
          <w:lang w:val="en-GB"/>
        </w:rPr>
      </w:pPr>
      <w:r w:rsidRPr="00D06DB8">
        <w:rPr>
          <w:color w:val="auto"/>
          <w:lang w:val="en-GB"/>
        </w:rPr>
        <w:t xml:space="preserve">Photo </w:t>
      </w:r>
      <w:r w:rsidR="001C529A" w:rsidRPr="00D06DB8">
        <w:rPr>
          <w:color w:val="auto"/>
          <w:lang w:val="en-GB"/>
        </w:rPr>
        <w:t>5:</w:t>
      </w:r>
    </w:p>
    <w:p w14:paraId="15E9D9F3" w14:textId="1D5A29DF" w:rsidR="001C529A" w:rsidRPr="00D06DB8" w:rsidRDefault="00B113ED" w:rsidP="001C529A">
      <w:pPr>
        <w:spacing w:after="240"/>
        <w:rPr>
          <w:lang w:val="en-GB"/>
        </w:rPr>
      </w:pPr>
      <w:r w:rsidRPr="00D06DB8">
        <w:rPr>
          <w:lang w:val="en-GB"/>
        </w:rPr>
        <w:t xml:space="preserve">Thomas Göcke, head of marketing &amp; CRM at Koenig &amp; Bauer Sheetfed, in </w:t>
      </w:r>
      <w:r w:rsidR="00F73939" w:rsidRPr="00D06DB8">
        <w:rPr>
          <w:lang w:val="en-GB"/>
        </w:rPr>
        <w:t>conversation with m</w:t>
      </w:r>
      <w:r w:rsidR="001C529A" w:rsidRPr="00D06DB8">
        <w:rPr>
          <w:lang w:val="en-GB"/>
        </w:rPr>
        <w:t>oderator Sven Oswald (l)</w:t>
      </w:r>
      <w:r w:rsidR="00F73939" w:rsidRPr="00D06DB8">
        <w:rPr>
          <w:lang w:val="en-GB"/>
        </w:rPr>
        <w:t>,</w:t>
      </w:r>
      <w:r w:rsidR="001C529A" w:rsidRPr="00D06DB8">
        <w:rPr>
          <w:lang w:val="en-GB"/>
        </w:rPr>
        <w:t xml:space="preserve"> </w:t>
      </w:r>
      <w:r w:rsidRPr="00D06DB8">
        <w:rPr>
          <w:lang w:val="en-GB"/>
        </w:rPr>
        <w:t xml:space="preserve">explained the contents of a </w:t>
      </w:r>
      <w:r w:rsidR="001C529A" w:rsidRPr="00D06DB8">
        <w:rPr>
          <w:lang w:val="en-GB"/>
        </w:rPr>
        <w:t xml:space="preserve">Performance Report, </w:t>
      </w:r>
      <w:r w:rsidRPr="00D06DB8">
        <w:rPr>
          <w:lang w:val="en-GB"/>
        </w:rPr>
        <w:t xml:space="preserve">which </w:t>
      </w:r>
      <w:r w:rsidR="00F80944" w:rsidRPr="00D06DB8">
        <w:rPr>
          <w:lang w:val="en-GB"/>
        </w:rPr>
        <w:t xml:space="preserve">presents </w:t>
      </w:r>
      <w:r w:rsidRPr="00D06DB8">
        <w:rPr>
          <w:lang w:val="en-GB"/>
        </w:rPr>
        <w:t>key production data from the installed presses in clearly structured graphical form</w:t>
      </w:r>
    </w:p>
    <w:p w14:paraId="475AFC58" w14:textId="06C084E4" w:rsidR="001C529A" w:rsidRPr="00D06DB8" w:rsidRDefault="00F73939" w:rsidP="001C529A">
      <w:pPr>
        <w:pStyle w:val="berschrift4"/>
        <w:rPr>
          <w:color w:val="auto"/>
          <w:lang w:val="en-GB"/>
        </w:rPr>
      </w:pPr>
      <w:r w:rsidRPr="00D06DB8">
        <w:rPr>
          <w:color w:val="auto"/>
          <w:lang w:val="en-GB"/>
        </w:rPr>
        <w:t xml:space="preserve">Photo </w:t>
      </w:r>
      <w:r w:rsidR="001C529A" w:rsidRPr="00D06DB8">
        <w:rPr>
          <w:color w:val="auto"/>
          <w:lang w:val="en-GB"/>
        </w:rPr>
        <w:t>6:</w:t>
      </w:r>
    </w:p>
    <w:p w14:paraId="1A087992" w14:textId="1B97EF25" w:rsidR="0022403C" w:rsidRPr="00D06DB8" w:rsidRDefault="00B113ED" w:rsidP="001C529A">
      <w:pPr>
        <w:spacing w:after="240"/>
        <w:rPr>
          <w:lang w:val="en-GB"/>
        </w:rPr>
      </w:pPr>
      <w:r w:rsidRPr="00D06DB8">
        <w:rPr>
          <w:lang w:val="en-GB"/>
        </w:rPr>
        <w:t>During the b</w:t>
      </w:r>
      <w:r w:rsidR="001C529A" w:rsidRPr="00D06DB8">
        <w:rPr>
          <w:lang w:val="en-GB"/>
        </w:rPr>
        <w:t>reakout</w:t>
      </w:r>
      <w:r w:rsidRPr="00D06DB8">
        <w:rPr>
          <w:lang w:val="en-GB"/>
        </w:rPr>
        <w:t xml:space="preserve"> s</w:t>
      </w:r>
      <w:r w:rsidR="001C529A" w:rsidRPr="00D06DB8">
        <w:rPr>
          <w:lang w:val="en-GB"/>
        </w:rPr>
        <w:t>essions</w:t>
      </w:r>
      <w:r w:rsidRPr="00D06DB8">
        <w:rPr>
          <w:lang w:val="en-GB"/>
        </w:rPr>
        <w:t xml:space="preserve">, medium-format sheetfed offset presses of the </w:t>
      </w:r>
      <w:r w:rsidR="001C529A" w:rsidRPr="00D06DB8">
        <w:rPr>
          <w:lang w:val="en-GB"/>
        </w:rPr>
        <w:t>Rapida 106</w:t>
      </w:r>
      <w:r w:rsidRPr="00D06DB8">
        <w:rPr>
          <w:lang w:val="en-GB"/>
        </w:rPr>
        <w:t xml:space="preserve"> series produced a variety of commercial jobs at speeds up to </w:t>
      </w:r>
      <w:r w:rsidR="001C529A" w:rsidRPr="00D06DB8">
        <w:rPr>
          <w:lang w:val="en-GB"/>
        </w:rPr>
        <w:t>20</w:t>
      </w:r>
      <w:r w:rsidRPr="00D06DB8">
        <w:rPr>
          <w:lang w:val="en-GB"/>
        </w:rPr>
        <w:t>,</w:t>
      </w:r>
      <w:r w:rsidR="001C529A" w:rsidRPr="00D06DB8">
        <w:rPr>
          <w:lang w:val="en-GB"/>
        </w:rPr>
        <w:t xml:space="preserve">000 </w:t>
      </w:r>
      <w:r w:rsidRPr="00D06DB8">
        <w:rPr>
          <w:lang w:val="en-GB"/>
        </w:rPr>
        <w:t>sheets/hr</w:t>
      </w:r>
    </w:p>
    <w:p w14:paraId="522C9820" w14:textId="77777777" w:rsidR="0022403C" w:rsidRPr="00D06DB8" w:rsidRDefault="0022403C" w:rsidP="00C06D81">
      <w:pPr>
        <w:spacing w:after="240"/>
        <w:rPr>
          <w:lang w:val="en-US"/>
        </w:rPr>
      </w:pPr>
    </w:p>
    <w:p w14:paraId="07A9956B" w14:textId="77777777" w:rsidR="001C529A" w:rsidRPr="00D06DB8" w:rsidRDefault="001C529A" w:rsidP="00C06D81">
      <w:pPr>
        <w:spacing w:after="240"/>
        <w:rPr>
          <w:lang w:val="en-US"/>
        </w:rPr>
      </w:pPr>
    </w:p>
    <w:p w14:paraId="13D4E569" w14:textId="77777777" w:rsidR="00584EAD" w:rsidRPr="00F52E53" w:rsidRDefault="00584EAD" w:rsidP="00584EAD">
      <w:pPr>
        <w:spacing w:after="240"/>
      </w:pPr>
      <w:r w:rsidRPr="00673285">
        <w:rPr>
          <w:b/>
          <w:lang w:val="en-GB"/>
        </w:rPr>
        <w:t>Press</w:t>
      </w:r>
      <w:r w:rsidR="00E119EA" w:rsidRPr="00673285">
        <w:rPr>
          <w:b/>
          <w:lang w:val="en-GB"/>
        </w:rPr>
        <w:t xml:space="preserve"> contact</w:t>
      </w:r>
      <w:r w:rsidRPr="00673285">
        <w:rPr>
          <w:lang w:val="en-GB"/>
        </w:rPr>
        <w:br/>
      </w:r>
      <w:r w:rsidR="009C4A30" w:rsidRPr="00673285">
        <w:rPr>
          <w:lang w:val="en-GB"/>
        </w:rPr>
        <w:t xml:space="preserve">Koenig &amp; Bauer Sheetfed AG &amp; Co. </w:t>
      </w:r>
      <w:r w:rsidR="009C4A30" w:rsidRPr="00F52E53">
        <w:t>KG</w:t>
      </w:r>
      <w:r w:rsidR="009C4A30" w:rsidRPr="00F52E53">
        <w:br/>
        <w:t>Martin Dänhardt</w:t>
      </w:r>
      <w:r w:rsidR="009C4A30" w:rsidRPr="00F52E53">
        <w:br/>
        <w:t>T +49 351 833-2580</w:t>
      </w:r>
      <w:r w:rsidR="009C4A30" w:rsidRPr="00F52E53">
        <w:br/>
        <w:t xml:space="preserve">M </w:t>
      </w:r>
      <w:hyperlink r:id="rId8" w:history="1">
        <w:r w:rsidR="009C4A30" w:rsidRPr="00F52E53">
          <w:rPr>
            <w:rStyle w:val="Hyperlink"/>
          </w:rPr>
          <w:t>martin.daenhardt@koenig-bauer.com</w:t>
        </w:r>
      </w:hyperlink>
    </w:p>
    <w:p w14:paraId="6971A231" w14:textId="77777777" w:rsidR="002B670C" w:rsidRPr="00673285" w:rsidRDefault="00E119EA" w:rsidP="002B670C">
      <w:pPr>
        <w:pStyle w:val="berschrift4"/>
        <w:rPr>
          <w:lang w:val="en-GB"/>
        </w:rPr>
      </w:pPr>
      <w:r w:rsidRPr="00673285">
        <w:rPr>
          <w:lang w:val="en-GB"/>
        </w:rPr>
        <w:lastRenderedPageBreak/>
        <w:t>About</w:t>
      </w:r>
      <w:r w:rsidR="002B670C" w:rsidRPr="00673285">
        <w:rPr>
          <w:lang w:val="en-GB"/>
        </w:rPr>
        <w:t xml:space="preserve"> Koenig &amp; Bauer</w:t>
      </w:r>
    </w:p>
    <w:p w14:paraId="476822B8" w14:textId="77777777" w:rsidR="002B670C" w:rsidRPr="00673285" w:rsidRDefault="00E119EA" w:rsidP="002B670C">
      <w:pPr>
        <w:spacing w:after="240"/>
        <w:rPr>
          <w:lang w:val="en-GB"/>
        </w:rPr>
      </w:pPr>
      <w:r w:rsidRPr="00673285">
        <w:rPr>
          <w:lang w:val="en-GB"/>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r w:rsidR="002B670C" w:rsidRPr="00673285">
        <w:rPr>
          <w:lang w:val="en-GB"/>
        </w:rPr>
        <w:t xml:space="preserve">. </w:t>
      </w:r>
    </w:p>
    <w:p w14:paraId="0108BC6C" w14:textId="77777777" w:rsidR="002B670C" w:rsidRPr="00673285" w:rsidRDefault="00E119EA" w:rsidP="002B670C">
      <w:pPr>
        <w:spacing w:after="240"/>
        <w:rPr>
          <w:lang w:val="en-GB"/>
        </w:rPr>
      </w:pPr>
      <w:r w:rsidRPr="00673285">
        <w:rPr>
          <w:rStyle w:val="SchwacheHervorhebung"/>
          <w:i w:val="0"/>
          <w:lang w:val="en-GB"/>
        </w:rPr>
        <w:t>Further information can be found at</w:t>
      </w:r>
      <w:r w:rsidRPr="00673285">
        <w:rPr>
          <w:rStyle w:val="SchwacheHervorhebung"/>
          <w:lang w:val="en-GB"/>
        </w:rPr>
        <w:t xml:space="preserve"> </w:t>
      </w:r>
      <w:hyperlink r:id="rId9" w:history="1">
        <w:r w:rsidR="002B670C" w:rsidRPr="00673285">
          <w:rPr>
            <w:rStyle w:val="Hyperlink"/>
            <w:lang w:val="en-GB"/>
          </w:rPr>
          <w:t>www.koenig-bauer.com</w:t>
        </w:r>
      </w:hyperlink>
    </w:p>
    <w:p w14:paraId="47312AF7" w14:textId="77777777" w:rsidR="00EC73CA" w:rsidRPr="00673285" w:rsidRDefault="00EC73CA" w:rsidP="002B670C">
      <w:pPr>
        <w:pStyle w:val="berschrift4"/>
        <w:rPr>
          <w:lang w:val="en-GB"/>
        </w:rPr>
      </w:pPr>
    </w:p>
    <w:sectPr w:rsidR="00EC73CA" w:rsidRPr="00673285"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25B8" w14:textId="77777777" w:rsidR="00F73939" w:rsidRDefault="00F73939" w:rsidP="00647A4F">
      <w:pPr>
        <w:spacing w:after="240"/>
      </w:pPr>
      <w:r>
        <w:separator/>
      </w:r>
    </w:p>
    <w:p w14:paraId="13E2EBEC" w14:textId="77777777" w:rsidR="00F73939" w:rsidRDefault="00F73939" w:rsidP="00647A4F">
      <w:pPr>
        <w:spacing w:after="240"/>
      </w:pPr>
    </w:p>
  </w:endnote>
  <w:endnote w:type="continuationSeparator" w:id="0">
    <w:p w14:paraId="19726581" w14:textId="77777777" w:rsidR="00F73939" w:rsidRDefault="00F73939" w:rsidP="00647A4F">
      <w:pPr>
        <w:spacing w:after="240"/>
      </w:pPr>
      <w:r>
        <w:continuationSeparator/>
      </w:r>
    </w:p>
    <w:p w14:paraId="54ACCE8B" w14:textId="77777777" w:rsidR="00F73939" w:rsidRDefault="00F73939"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DEECD" w14:textId="77777777" w:rsidR="00F73939" w:rsidRDefault="00F73939">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2484" w14:textId="77777777" w:rsidR="00F73939" w:rsidRPr="00677314" w:rsidRDefault="00E7314A"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F73939" w:rsidRPr="00677314">
          <w:rPr>
            <w:lang w:val="en-US"/>
          </w:rPr>
          <w:t>Open</w:t>
        </w:r>
        <w:r w:rsidR="00F73939">
          <w:rPr>
            <w:lang w:val="en-US"/>
          </w:rPr>
          <w:t xml:space="preserve"> H</w:t>
        </w:r>
        <w:r w:rsidR="00F73939" w:rsidRPr="00677314">
          <w:rPr>
            <w:lang w:val="en-US"/>
          </w:rPr>
          <w:t>ouse: Commercial Printing &amp; Connected Services</w:t>
        </w:r>
      </w:sdtContent>
    </w:sdt>
    <w:r w:rsidR="00F73939" w:rsidRPr="00677314">
      <w:rPr>
        <w:lang w:val="en-US"/>
      </w:rPr>
      <w:t xml:space="preserve"> | </w:t>
    </w:r>
    <w:r w:rsidR="00F73939">
      <w:fldChar w:fldCharType="begin"/>
    </w:r>
    <w:r w:rsidR="00F73939" w:rsidRPr="00677314">
      <w:rPr>
        <w:lang w:val="en-US"/>
      </w:rPr>
      <w:instrText xml:space="preserve"> PAGE </w:instrText>
    </w:r>
    <w:r w:rsidR="00F73939">
      <w:fldChar w:fldCharType="separate"/>
    </w:r>
    <w:r>
      <w:rPr>
        <w:lang w:val="en-US"/>
      </w:rPr>
      <w:t>1</w:t>
    </w:r>
    <w:r w:rsidR="00F7393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EA1EF" w14:textId="77777777" w:rsidR="00F73939" w:rsidRPr="00677314" w:rsidRDefault="00E7314A"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F73939" w:rsidRPr="00F52E53">
          <w:rPr>
            <w:lang w:val="en-US"/>
          </w:rPr>
          <w:t>Open House: Commercial Printing &amp; Connected Services</w:t>
        </w:r>
      </w:sdtContent>
    </w:sdt>
    <w:r w:rsidR="00F73939" w:rsidRPr="00677314">
      <w:rPr>
        <w:lang w:val="en-US"/>
      </w:rPr>
      <w:t xml:space="preserve"> | </w:t>
    </w:r>
    <w:r w:rsidR="00F73939">
      <w:fldChar w:fldCharType="begin"/>
    </w:r>
    <w:r w:rsidR="00F73939" w:rsidRPr="00677314">
      <w:rPr>
        <w:lang w:val="en-US"/>
      </w:rPr>
      <w:instrText xml:space="preserve"> PAGE </w:instrText>
    </w:r>
    <w:r w:rsidR="00F73939">
      <w:fldChar w:fldCharType="separate"/>
    </w:r>
    <w:r w:rsidR="00F73939" w:rsidRPr="00677314">
      <w:rPr>
        <w:lang w:val="en-US"/>
      </w:rPr>
      <w:t>1</w:t>
    </w:r>
    <w:r w:rsidR="00F7393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983DE" w14:textId="77777777" w:rsidR="00F73939" w:rsidRDefault="00F73939" w:rsidP="00647A4F">
      <w:pPr>
        <w:spacing w:after="240"/>
      </w:pPr>
      <w:r>
        <w:separator/>
      </w:r>
    </w:p>
  </w:footnote>
  <w:footnote w:type="continuationSeparator" w:id="0">
    <w:p w14:paraId="0F5E0052" w14:textId="77777777" w:rsidR="00F73939" w:rsidRDefault="00F73939" w:rsidP="00647A4F">
      <w:pPr>
        <w:spacing w:after="240"/>
      </w:pPr>
      <w:r>
        <w:continuationSeparator/>
      </w:r>
    </w:p>
    <w:p w14:paraId="243F0270" w14:textId="77777777" w:rsidR="00F73939" w:rsidRDefault="00F73939"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C34F8" w14:textId="77777777" w:rsidR="00F73939" w:rsidRDefault="00F73939"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C693" w14:textId="77777777" w:rsidR="00F73939" w:rsidRDefault="00F73939" w:rsidP="00647A4F">
    <w:pPr>
      <w:pStyle w:val="Kopfzeile"/>
      <w:spacing w:after="240"/>
    </w:pPr>
    <w:r w:rsidRPr="000B7CEC">
      <w:rPr>
        <w:noProof/>
        <w:lang w:eastAsia="de-DE"/>
      </w:rPr>
      <w:drawing>
        <wp:anchor distT="0" distB="0" distL="114300" distR="114300" simplePos="0" relativeHeight="251664384" behindDoc="0" locked="1" layoutInCell="1" allowOverlap="1" wp14:anchorId="319E690B" wp14:editId="2530A942">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FD62" w14:textId="77777777" w:rsidR="00F73939" w:rsidRPr="000B7CEC" w:rsidRDefault="00F73939" w:rsidP="00647A4F">
    <w:pPr>
      <w:pStyle w:val="Kopfzeile"/>
      <w:spacing w:after="240"/>
    </w:pPr>
    <w:r w:rsidRPr="000B7CEC">
      <w:rPr>
        <w:noProof/>
        <w:lang w:eastAsia="de-DE"/>
      </w:rPr>
      <w:drawing>
        <wp:anchor distT="0" distB="0" distL="114300" distR="114300" simplePos="0" relativeHeight="251662336" behindDoc="0" locked="0" layoutInCell="1" allowOverlap="1" wp14:anchorId="56DA0FC8" wp14:editId="069C5E73">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61233580"/>
    <w:multiLevelType w:val="hybridMultilevel"/>
    <w:tmpl w:val="8B92EB6A"/>
    <w:lvl w:ilvl="0" w:tplc="DE82DC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13E1C"/>
    <w:rsid w:val="00051F1D"/>
    <w:rsid w:val="00056DB6"/>
    <w:rsid w:val="000706A2"/>
    <w:rsid w:val="000A70ED"/>
    <w:rsid w:val="000B4D7B"/>
    <w:rsid w:val="000B7CEC"/>
    <w:rsid w:val="000C511A"/>
    <w:rsid w:val="000C534C"/>
    <w:rsid w:val="000E431A"/>
    <w:rsid w:val="00103EA4"/>
    <w:rsid w:val="00116A26"/>
    <w:rsid w:val="00133BCF"/>
    <w:rsid w:val="0014338B"/>
    <w:rsid w:val="00163241"/>
    <w:rsid w:val="0016411F"/>
    <w:rsid w:val="0016774E"/>
    <w:rsid w:val="001B5BAA"/>
    <w:rsid w:val="001B747C"/>
    <w:rsid w:val="001C394D"/>
    <w:rsid w:val="001C529A"/>
    <w:rsid w:val="001E5ABB"/>
    <w:rsid w:val="00204EAE"/>
    <w:rsid w:val="0021638F"/>
    <w:rsid w:val="0022027F"/>
    <w:rsid w:val="0022403C"/>
    <w:rsid w:val="00237D95"/>
    <w:rsid w:val="00265400"/>
    <w:rsid w:val="0027081D"/>
    <w:rsid w:val="00282128"/>
    <w:rsid w:val="00295837"/>
    <w:rsid w:val="002A5D4F"/>
    <w:rsid w:val="002B594F"/>
    <w:rsid w:val="002B670C"/>
    <w:rsid w:val="002B77B3"/>
    <w:rsid w:val="002C05E4"/>
    <w:rsid w:val="002E1AB6"/>
    <w:rsid w:val="002E3557"/>
    <w:rsid w:val="002F664E"/>
    <w:rsid w:val="0031278F"/>
    <w:rsid w:val="00345239"/>
    <w:rsid w:val="00356744"/>
    <w:rsid w:val="003769B6"/>
    <w:rsid w:val="00382047"/>
    <w:rsid w:val="003A0BCE"/>
    <w:rsid w:val="003B7A63"/>
    <w:rsid w:val="003C15A3"/>
    <w:rsid w:val="003C7D39"/>
    <w:rsid w:val="003D1D5D"/>
    <w:rsid w:val="003E7B96"/>
    <w:rsid w:val="00413B84"/>
    <w:rsid w:val="0041506E"/>
    <w:rsid w:val="004158D7"/>
    <w:rsid w:val="00420D3D"/>
    <w:rsid w:val="00432025"/>
    <w:rsid w:val="00432594"/>
    <w:rsid w:val="00451F82"/>
    <w:rsid w:val="00453792"/>
    <w:rsid w:val="004628E4"/>
    <w:rsid w:val="004676E1"/>
    <w:rsid w:val="00470F72"/>
    <w:rsid w:val="004B1583"/>
    <w:rsid w:val="004B210E"/>
    <w:rsid w:val="004E33CC"/>
    <w:rsid w:val="004E6239"/>
    <w:rsid w:val="00522321"/>
    <w:rsid w:val="0052330A"/>
    <w:rsid w:val="00524C68"/>
    <w:rsid w:val="00533745"/>
    <w:rsid w:val="0055123F"/>
    <w:rsid w:val="00563C4E"/>
    <w:rsid w:val="0057450D"/>
    <w:rsid w:val="00584EAD"/>
    <w:rsid w:val="00585C41"/>
    <w:rsid w:val="005865F5"/>
    <w:rsid w:val="005A1925"/>
    <w:rsid w:val="005A281B"/>
    <w:rsid w:val="005A6913"/>
    <w:rsid w:val="005B1FCC"/>
    <w:rsid w:val="005B61F4"/>
    <w:rsid w:val="005D09B8"/>
    <w:rsid w:val="005E1ABB"/>
    <w:rsid w:val="005E5705"/>
    <w:rsid w:val="005F2069"/>
    <w:rsid w:val="005F3C60"/>
    <w:rsid w:val="00604885"/>
    <w:rsid w:val="00614D7E"/>
    <w:rsid w:val="0063340E"/>
    <w:rsid w:val="00647A4F"/>
    <w:rsid w:val="006675C1"/>
    <w:rsid w:val="00673285"/>
    <w:rsid w:val="00673988"/>
    <w:rsid w:val="00677314"/>
    <w:rsid w:val="00677B21"/>
    <w:rsid w:val="0068452F"/>
    <w:rsid w:val="00697DB1"/>
    <w:rsid w:val="006A26CA"/>
    <w:rsid w:val="006A6F08"/>
    <w:rsid w:val="006B77C5"/>
    <w:rsid w:val="00704DFC"/>
    <w:rsid w:val="00722296"/>
    <w:rsid w:val="00733B90"/>
    <w:rsid w:val="00735A76"/>
    <w:rsid w:val="0074617A"/>
    <w:rsid w:val="00781882"/>
    <w:rsid w:val="00787DD5"/>
    <w:rsid w:val="007A0146"/>
    <w:rsid w:val="007A1916"/>
    <w:rsid w:val="007B634F"/>
    <w:rsid w:val="007C5289"/>
    <w:rsid w:val="007C5C86"/>
    <w:rsid w:val="007D0BC7"/>
    <w:rsid w:val="007E23ED"/>
    <w:rsid w:val="007F034C"/>
    <w:rsid w:val="007F6AD6"/>
    <w:rsid w:val="008042E3"/>
    <w:rsid w:val="00826AA7"/>
    <w:rsid w:val="00854099"/>
    <w:rsid w:val="00866F90"/>
    <w:rsid w:val="008A14C6"/>
    <w:rsid w:val="008C2BC0"/>
    <w:rsid w:val="008C5FFE"/>
    <w:rsid w:val="00916BFB"/>
    <w:rsid w:val="009229D0"/>
    <w:rsid w:val="00953661"/>
    <w:rsid w:val="009552FD"/>
    <w:rsid w:val="009870F4"/>
    <w:rsid w:val="009A76FB"/>
    <w:rsid w:val="009B10BB"/>
    <w:rsid w:val="009B298C"/>
    <w:rsid w:val="009C4A30"/>
    <w:rsid w:val="009E29CD"/>
    <w:rsid w:val="009E7CEF"/>
    <w:rsid w:val="00A04880"/>
    <w:rsid w:val="00A10D03"/>
    <w:rsid w:val="00A112E7"/>
    <w:rsid w:val="00A207E9"/>
    <w:rsid w:val="00A241F4"/>
    <w:rsid w:val="00A330C0"/>
    <w:rsid w:val="00A37572"/>
    <w:rsid w:val="00A561D4"/>
    <w:rsid w:val="00A601FE"/>
    <w:rsid w:val="00A60D90"/>
    <w:rsid w:val="00A669E1"/>
    <w:rsid w:val="00A71C8F"/>
    <w:rsid w:val="00A77974"/>
    <w:rsid w:val="00A86E07"/>
    <w:rsid w:val="00A94015"/>
    <w:rsid w:val="00A95799"/>
    <w:rsid w:val="00AA6529"/>
    <w:rsid w:val="00AE5DA1"/>
    <w:rsid w:val="00B06C8C"/>
    <w:rsid w:val="00B113ED"/>
    <w:rsid w:val="00B26C45"/>
    <w:rsid w:val="00B46544"/>
    <w:rsid w:val="00B622F0"/>
    <w:rsid w:val="00B66B5F"/>
    <w:rsid w:val="00BA3329"/>
    <w:rsid w:val="00BC4F56"/>
    <w:rsid w:val="00BF3148"/>
    <w:rsid w:val="00BF6AC1"/>
    <w:rsid w:val="00C06D81"/>
    <w:rsid w:val="00C15795"/>
    <w:rsid w:val="00C275C9"/>
    <w:rsid w:val="00C66DA1"/>
    <w:rsid w:val="00C82331"/>
    <w:rsid w:val="00C97C18"/>
    <w:rsid w:val="00CD0A11"/>
    <w:rsid w:val="00CE7598"/>
    <w:rsid w:val="00CE75ED"/>
    <w:rsid w:val="00D06DB8"/>
    <w:rsid w:val="00D23C2E"/>
    <w:rsid w:val="00D37C08"/>
    <w:rsid w:val="00D430A8"/>
    <w:rsid w:val="00D52424"/>
    <w:rsid w:val="00D66283"/>
    <w:rsid w:val="00D70659"/>
    <w:rsid w:val="00D87652"/>
    <w:rsid w:val="00D95359"/>
    <w:rsid w:val="00DA33BA"/>
    <w:rsid w:val="00DA7970"/>
    <w:rsid w:val="00DC7376"/>
    <w:rsid w:val="00DD406D"/>
    <w:rsid w:val="00DF560B"/>
    <w:rsid w:val="00E119EA"/>
    <w:rsid w:val="00E1738C"/>
    <w:rsid w:val="00E30EBC"/>
    <w:rsid w:val="00E4473B"/>
    <w:rsid w:val="00E62A4D"/>
    <w:rsid w:val="00E65FFF"/>
    <w:rsid w:val="00E7314A"/>
    <w:rsid w:val="00E75308"/>
    <w:rsid w:val="00E7632B"/>
    <w:rsid w:val="00E93BAB"/>
    <w:rsid w:val="00EA1A60"/>
    <w:rsid w:val="00EC73CA"/>
    <w:rsid w:val="00F01893"/>
    <w:rsid w:val="00F52E53"/>
    <w:rsid w:val="00F5447D"/>
    <w:rsid w:val="00F5748A"/>
    <w:rsid w:val="00F63846"/>
    <w:rsid w:val="00F709C3"/>
    <w:rsid w:val="00F7389C"/>
    <w:rsid w:val="00F73939"/>
    <w:rsid w:val="00F80944"/>
    <w:rsid w:val="00F82B5C"/>
    <w:rsid w:val="00F84F59"/>
    <w:rsid w:val="00FA2046"/>
    <w:rsid w:val="00FB2E09"/>
    <w:rsid w:val="00FB38C5"/>
    <w:rsid w:val="00FB7156"/>
    <w:rsid w:val="00FC3B40"/>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2E9E2E"/>
  <w15:docId w15:val="{27CB6D73-1028-43D7-A624-5E6B7BF5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E119EA"/>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D6F3-79E7-4CE6-BD47-680F38D6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7732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Open-House: Commercial Printing &amp; Connected Services</vt:lpstr>
    </vt:vector>
  </TitlesOfParts>
  <Company>Koenig &amp; Bauer</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House: Commercial Printing &amp; Connected Services</dc:title>
  <dc:creator>Bausenwein, Linda (ZM)</dc:creator>
  <dc:description>Optimiert für Word 2016</dc:description>
  <cp:lastModifiedBy>Dänhardt, Martin (BX)</cp:lastModifiedBy>
  <cp:revision>20</cp:revision>
  <dcterms:created xsi:type="dcterms:W3CDTF">2019-05-14T15:10:00Z</dcterms:created>
  <dcterms:modified xsi:type="dcterms:W3CDTF">2019-05-24T06:54:00Z</dcterms:modified>
</cp:coreProperties>
</file>