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E75E" w14:textId="0AB02874" w:rsidR="002B115D" w:rsidRPr="003E6B90" w:rsidRDefault="003E6B90" w:rsidP="003E6B90">
      <w:pPr>
        <w:pStyle w:val="Titel"/>
        <w:ind w:right="-2468"/>
      </w:pPr>
      <w:r>
        <w:t>PRESSE</w:t>
      </w:r>
      <w:r w:rsidR="00265471">
        <w:t>INFORMATION</w:t>
      </w:r>
    </w:p>
    <w:p w14:paraId="063E9B19" w14:textId="07E57EDF" w:rsidR="00CD466F" w:rsidRPr="00CD466F" w:rsidRDefault="00CD466F" w:rsidP="003E5657">
      <w:pPr>
        <w:pStyle w:val="berschrift1"/>
        <w:ind w:right="-2468"/>
        <w:rPr>
          <w:b w:val="0"/>
          <w:bCs w:val="0"/>
          <w:color w:val="333333"/>
          <w:shd w:val="clear" w:color="auto" w:fill="FFFFFF"/>
        </w:rPr>
      </w:pPr>
      <w:r>
        <w:t>Koenig &amp; Bauer Durst kündigt Beta</w:t>
      </w:r>
      <w:r w:rsidR="00E070A6">
        <w:t>t</w:t>
      </w:r>
      <w:r>
        <w:t>ests für VariJET 106 an</w:t>
      </w:r>
    </w:p>
    <w:p w14:paraId="2C130EB4" w14:textId="77777777" w:rsidR="002B115D" w:rsidRPr="000E353C" w:rsidRDefault="002B115D" w:rsidP="003E6B90">
      <w:pPr>
        <w:spacing w:after="240"/>
        <w:ind w:right="-2468"/>
        <w:rPr>
          <w:rFonts w:ascii="Arial" w:hAnsi="Arial" w:cs="Arial"/>
        </w:rPr>
      </w:pPr>
    </w:p>
    <w:p w14:paraId="63FB3302" w14:textId="3A21DEFC" w:rsidR="00A820F8" w:rsidRDefault="00240A47" w:rsidP="003E6B90">
      <w:pPr>
        <w:pStyle w:val="Aufzhlung"/>
        <w:tabs>
          <w:tab w:val="clear" w:pos="360"/>
        </w:tabs>
        <w:spacing w:after="240"/>
        <w:ind w:left="340" w:right="-2468" w:hanging="340"/>
        <w:rPr>
          <w:rFonts w:ascii="Arial" w:hAnsi="Arial" w:cs="Arial"/>
        </w:rPr>
      </w:pPr>
      <w:r>
        <w:rPr>
          <w:rFonts w:ascii="Arial" w:hAnsi="Arial"/>
        </w:rPr>
        <w:t xml:space="preserve">Markteinführung </w:t>
      </w:r>
      <w:r w:rsidR="00E070A6">
        <w:rPr>
          <w:rFonts w:ascii="Arial" w:hAnsi="Arial"/>
        </w:rPr>
        <w:t>bein</w:t>
      </w:r>
      <w:r>
        <w:rPr>
          <w:rFonts w:ascii="Arial" w:hAnsi="Arial"/>
        </w:rPr>
        <w:t>halten den ersten Beta-Standort für die neue VariJET</w:t>
      </w:r>
      <w:r w:rsidR="00D7137C">
        <w:rPr>
          <w:rFonts w:ascii="Arial" w:hAnsi="Arial"/>
        </w:rPr>
        <w:t xml:space="preserve"> 106</w:t>
      </w:r>
    </w:p>
    <w:p w14:paraId="7BDE5FA2" w14:textId="3795D5D5" w:rsidR="002B115D" w:rsidRPr="001031BC" w:rsidRDefault="00D429E1" w:rsidP="003E6B90">
      <w:pPr>
        <w:pStyle w:val="Aufzhlung"/>
        <w:tabs>
          <w:tab w:val="clear" w:pos="360"/>
        </w:tabs>
        <w:spacing w:after="240"/>
        <w:ind w:left="340" w:right="-2468" w:hanging="340"/>
        <w:rPr>
          <w:rFonts w:ascii="Arial" w:hAnsi="Arial" w:cs="Arial"/>
        </w:rPr>
      </w:pPr>
      <w:r>
        <w:rPr>
          <w:rFonts w:ascii="Arial" w:hAnsi="Arial"/>
        </w:rPr>
        <w:t xml:space="preserve">Neue Features für </w:t>
      </w:r>
      <w:r w:rsidR="0057613E">
        <w:rPr>
          <w:rFonts w:ascii="Arial" w:hAnsi="Arial"/>
        </w:rPr>
        <w:t>Delta SPC 130 und CorruJET 17</w:t>
      </w:r>
      <w:r>
        <w:rPr>
          <w:rFonts w:ascii="Arial" w:hAnsi="Arial"/>
        </w:rPr>
        <w:t>0</w:t>
      </w:r>
    </w:p>
    <w:p w14:paraId="03E5ED79" w14:textId="434AFE34" w:rsidR="00A51EDC" w:rsidRPr="00E45D5B" w:rsidRDefault="002B115D" w:rsidP="003E6B90">
      <w:pPr>
        <w:spacing w:after="240"/>
        <w:ind w:right="-2468"/>
        <w:rPr>
          <w:rFonts w:ascii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Würzburg, </w:t>
      </w:r>
      <w:r w:rsidR="00242558">
        <w:rPr>
          <w:rFonts w:ascii="Arial" w:hAnsi="Arial"/>
          <w:b/>
          <w:bCs/>
          <w:i/>
          <w:iCs/>
        </w:rPr>
        <w:t>2</w:t>
      </w:r>
      <w:r w:rsidR="00CF4919">
        <w:rPr>
          <w:rFonts w:ascii="Arial" w:hAnsi="Arial"/>
          <w:b/>
          <w:bCs/>
          <w:i/>
          <w:iCs/>
        </w:rPr>
        <w:t>2</w:t>
      </w:r>
      <w:r>
        <w:rPr>
          <w:rFonts w:ascii="Arial" w:hAnsi="Arial"/>
          <w:b/>
          <w:bCs/>
          <w:i/>
          <w:iCs/>
        </w:rPr>
        <w:t>.07.2020</w:t>
      </w:r>
    </w:p>
    <w:p w14:paraId="4CDF68EB" w14:textId="7F28260E" w:rsidR="00B15AF9" w:rsidRDefault="00B15AF9" w:rsidP="00B15AF9">
      <w:pPr>
        <w:spacing w:after="240"/>
        <w:ind w:right="-2468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Koenig &amp; Bauer Durst</w:t>
      </w:r>
      <w:r w:rsidR="008D27E5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kündigt an, die VariJET 106 Anfang nächsten Jahres mit </w:t>
      </w:r>
      <w:r w:rsidR="00E45526">
        <w:rPr>
          <w:rFonts w:ascii="Arial" w:hAnsi="Arial"/>
          <w:b/>
          <w:bCs/>
        </w:rPr>
        <w:t>einer ersten</w:t>
      </w:r>
      <w:r>
        <w:rPr>
          <w:rFonts w:ascii="Arial" w:hAnsi="Arial"/>
          <w:b/>
          <w:bCs/>
        </w:rPr>
        <w:t xml:space="preserve"> </w:t>
      </w:r>
      <w:r w:rsidR="00D7137C">
        <w:rPr>
          <w:rFonts w:ascii="Arial" w:hAnsi="Arial"/>
          <w:b/>
          <w:bCs/>
        </w:rPr>
        <w:t>Kundeni</w:t>
      </w:r>
      <w:r>
        <w:rPr>
          <w:rFonts w:ascii="Arial" w:hAnsi="Arial"/>
          <w:b/>
          <w:bCs/>
        </w:rPr>
        <w:t>nstallation auf den Markt zu bringen</w:t>
      </w:r>
      <w:r w:rsidR="005D4660">
        <w:rPr>
          <w:rFonts w:ascii="Arial" w:hAnsi="Arial"/>
          <w:b/>
          <w:bCs/>
        </w:rPr>
        <w:t xml:space="preserve">. Die offizielle Präsentation der Maschine folgt </w:t>
      </w:r>
      <w:r>
        <w:rPr>
          <w:rFonts w:ascii="Arial" w:hAnsi="Arial"/>
          <w:b/>
          <w:bCs/>
        </w:rPr>
        <w:t xml:space="preserve">auf der </w:t>
      </w:r>
      <w:proofErr w:type="spellStart"/>
      <w:r>
        <w:rPr>
          <w:rFonts w:ascii="Arial" w:hAnsi="Arial"/>
          <w:b/>
          <w:bCs/>
        </w:rPr>
        <w:t>drupa</w:t>
      </w:r>
      <w:proofErr w:type="spellEnd"/>
      <w:r>
        <w:rPr>
          <w:rFonts w:ascii="Arial" w:hAnsi="Arial"/>
          <w:b/>
          <w:bCs/>
        </w:rPr>
        <w:t xml:space="preserve"> in Düsseldorf, die auf den 20. bis 30. April 2021 verschoben wurde. </w:t>
      </w:r>
    </w:p>
    <w:p w14:paraId="31C8E4AD" w14:textId="658560E4" w:rsidR="00B15AF9" w:rsidRPr="001A6310" w:rsidRDefault="00B15AF9" w:rsidP="00B15AF9">
      <w:pPr>
        <w:spacing w:after="240"/>
        <w:ind w:right="-2468"/>
        <w:rPr>
          <w:rFonts w:ascii="Arial" w:hAnsi="Arial" w:cs="Arial"/>
          <w:b/>
          <w:bCs/>
        </w:rPr>
      </w:pPr>
      <w:r w:rsidRPr="001A6310">
        <w:rPr>
          <w:rFonts w:ascii="Arial" w:hAnsi="Arial"/>
        </w:rPr>
        <w:t>Die lang erwartete</w:t>
      </w:r>
      <w:r w:rsidR="00D7137C" w:rsidRPr="001A6310">
        <w:rPr>
          <w:rFonts w:ascii="Arial" w:hAnsi="Arial"/>
        </w:rPr>
        <w:t xml:space="preserve"> Single-Pass-Digitaldruckmaschine im B1-Format produziert</w:t>
      </w:r>
      <w:r w:rsidRPr="001A6310">
        <w:rPr>
          <w:rFonts w:ascii="Arial" w:hAnsi="Arial"/>
        </w:rPr>
        <w:t xml:space="preserve"> mit einer Leistung von</w:t>
      </w:r>
      <w:r w:rsidR="00D7137C" w:rsidRPr="001A6310">
        <w:rPr>
          <w:rFonts w:ascii="Arial" w:hAnsi="Arial"/>
        </w:rPr>
        <w:t xml:space="preserve"> bis zu</w:t>
      </w:r>
      <w:r w:rsidRPr="001A6310">
        <w:rPr>
          <w:rFonts w:ascii="Arial" w:hAnsi="Arial"/>
        </w:rPr>
        <w:t xml:space="preserve"> </w:t>
      </w:r>
      <w:r w:rsidR="00902852">
        <w:rPr>
          <w:rFonts w:ascii="Arial" w:hAnsi="Arial"/>
        </w:rPr>
        <w:t>6.0</w:t>
      </w:r>
      <w:r w:rsidRPr="001A6310">
        <w:rPr>
          <w:rFonts w:ascii="Arial" w:hAnsi="Arial"/>
        </w:rPr>
        <w:t>00 Bogen/h</w:t>
      </w:r>
      <w:r w:rsidR="00D7137C" w:rsidRPr="001A6310">
        <w:rPr>
          <w:rFonts w:ascii="Arial" w:hAnsi="Arial"/>
        </w:rPr>
        <w:t>. Sie ist das Ergebnis einer</w:t>
      </w:r>
      <w:r w:rsidRPr="001A6310">
        <w:rPr>
          <w:rFonts w:ascii="Arial" w:hAnsi="Arial"/>
        </w:rPr>
        <w:t xml:space="preserve"> gemeinsamen Entwicklung von Koenig &amp; Bauer und Durst. </w:t>
      </w:r>
      <w:r w:rsidR="005D4660" w:rsidRPr="001A6310">
        <w:rPr>
          <w:rFonts w:ascii="Arial" w:hAnsi="Arial"/>
        </w:rPr>
        <w:t>Die für d</w:t>
      </w:r>
      <w:r w:rsidR="008D27E5" w:rsidRPr="001A6310">
        <w:rPr>
          <w:rFonts w:ascii="Arial" w:hAnsi="Arial"/>
        </w:rPr>
        <w:t>ie</w:t>
      </w:r>
      <w:r w:rsidR="005D4660" w:rsidRPr="001A6310">
        <w:rPr>
          <w:rFonts w:ascii="Arial" w:hAnsi="Arial"/>
        </w:rPr>
        <w:t xml:space="preserve"> Faltschachtel</w:t>
      </w:r>
      <w:r w:rsidR="00E45526" w:rsidRPr="001A6310">
        <w:rPr>
          <w:rFonts w:ascii="Arial" w:hAnsi="Arial"/>
        </w:rPr>
        <w:t xml:space="preserve">industrie </w:t>
      </w:r>
      <w:r w:rsidR="008D27E5" w:rsidRPr="001A6310">
        <w:rPr>
          <w:rFonts w:ascii="Arial" w:hAnsi="Arial"/>
        </w:rPr>
        <w:t xml:space="preserve">bestimmte </w:t>
      </w:r>
      <w:r w:rsidR="005D4660" w:rsidRPr="001A6310">
        <w:rPr>
          <w:rFonts w:ascii="Arial" w:hAnsi="Arial"/>
        </w:rPr>
        <w:t xml:space="preserve">Maschine </w:t>
      </w:r>
      <w:r w:rsidRPr="001A6310">
        <w:rPr>
          <w:rFonts w:ascii="Arial" w:hAnsi="Arial"/>
        </w:rPr>
        <w:t>integriert die Inkjet</w:t>
      </w:r>
      <w:r w:rsidR="00E45526" w:rsidRPr="001A6310">
        <w:rPr>
          <w:rFonts w:ascii="Arial" w:hAnsi="Arial"/>
        </w:rPr>
        <w:t>-T</w:t>
      </w:r>
      <w:r w:rsidRPr="001A6310">
        <w:rPr>
          <w:rFonts w:ascii="Arial" w:hAnsi="Arial"/>
        </w:rPr>
        <w:t xml:space="preserve">echnologie </w:t>
      </w:r>
      <w:r w:rsidR="00DB5AF0" w:rsidRPr="001A6310">
        <w:rPr>
          <w:rFonts w:ascii="Arial" w:hAnsi="Arial"/>
        </w:rPr>
        <w:t>in die</w:t>
      </w:r>
      <w:r w:rsidR="00EB6D71" w:rsidRPr="001A6310">
        <w:rPr>
          <w:rFonts w:ascii="Arial" w:hAnsi="Arial"/>
        </w:rPr>
        <w:t xml:space="preserve"> </w:t>
      </w:r>
      <w:r w:rsidRPr="001A6310">
        <w:rPr>
          <w:rFonts w:ascii="Arial" w:hAnsi="Arial"/>
        </w:rPr>
        <w:t>Plattform der Hochleistungs-</w:t>
      </w:r>
      <w:r w:rsidR="00E45526" w:rsidRPr="001A6310">
        <w:rPr>
          <w:rFonts w:ascii="Arial" w:hAnsi="Arial"/>
        </w:rPr>
        <w:t>Bogenoffset</w:t>
      </w:r>
      <w:r w:rsidRPr="001A6310">
        <w:rPr>
          <w:rFonts w:ascii="Arial" w:hAnsi="Arial"/>
        </w:rPr>
        <w:t xml:space="preserve">maschine </w:t>
      </w:r>
      <w:proofErr w:type="spellStart"/>
      <w:r w:rsidRPr="001A6310">
        <w:rPr>
          <w:rFonts w:ascii="Arial" w:hAnsi="Arial"/>
        </w:rPr>
        <w:t>Rapida</w:t>
      </w:r>
      <w:proofErr w:type="spellEnd"/>
      <w:r w:rsidRPr="001A6310">
        <w:rPr>
          <w:rFonts w:ascii="Arial" w:hAnsi="Arial"/>
        </w:rPr>
        <w:t> 106.</w:t>
      </w:r>
    </w:p>
    <w:p w14:paraId="40E998AE" w14:textId="0755CCFE" w:rsidR="00B15AF9" w:rsidRPr="001A6310" w:rsidRDefault="00B15AF9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Die VariJET 106 kombiniert die Stärken des digitalen Inkjet</w:t>
      </w:r>
      <w:r w:rsidR="00EB6D71" w:rsidRPr="001A6310">
        <w:rPr>
          <w:rFonts w:ascii="Arial" w:hAnsi="Arial"/>
        </w:rPr>
        <w:t>-D</w:t>
      </w:r>
      <w:r w:rsidRPr="001A6310">
        <w:rPr>
          <w:rFonts w:ascii="Arial" w:hAnsi="Arial"/>
        </w:rPr>
        <w:t>rucks mit denen des klassischen Offsetdrucks und der Inline-Veredelung. Diese einzigartige Flexibilität macht die VariJET 106 zu</w:t>
      </w:r>
      <w:r w:rsidR="00EB6D71" w:rsidRPr="001A6310">
        <w:rPr>
          <w:rFonts w:ascii="Arial" w:hAnsi="Arial"/>
        </w:rPr>
        <w:t xml:space="preserve"> einem der p</w:t>
      </w:r>
      <w:r w:rsidRPr="001A6310">
        <w:rPr>
          <w:rFonts w:ascii="Arial" w:hAnsi="Arial"/>
        </w:rPr>
        <w:t>roduktiv</w:t>
      </w:r>
      <w:r w:rsidR="00EB6D71" w:rsidRPr="001A6310">
        <w:rPr>
          <w:rFonts w:ascii="Arial" w:hAnsi="Arial"/>
        </w:rPr>
        <w:t>st</w:t>
      </w:r>
      <w:r w:rsidRPr="001A6310">
        <w:rPr>
          <w:rFonts w:ascii="Arial" w:hAnsi="Arial"/>
        </w:rPr>
        <w:t>en und wirtschaftlich</w:t>
      </w:r>
      <w:r w:rsidR="00EB6D71" w:rsidRPr="001A6310">
        <w:rPr>
          <w:rFonts w:ascii="Arial" w:hAnsi="Arial"/>
        </w:rPr>
        <w:t>st</w:t>
      </w:r>
      <w:r w:rsidRPr="001A6310">
        <w:rPr>
          <w:rFonts w:ascii="Arial" w:hAnsi="Arial"/>
        </w:rPr>
        <w:t>en Hybrid-Drucksystem</w:t>
      </w:r>
      <w:r w:rsidR="00EB6D71" w:rsidRPr="001A6310">
        <w:rPr>
          <w:rFonts w:ascii="Arial" w:hAnsi="Arial"/>
        </w:rPr>
        <w:t>e</w:t>
      </w:r>
      <w:r w:rsidRPr="001A6310">
        <w:rPr>
          <w:rFonts w:ascii="Arial" w:hAnsi="Arial"/>
        </w:rPr>
        <w:t xml:space="preserve"> für den digitalen Verpackungsdruck. Die VariJET 106 kann personalisierte und individualisierte Druck</w:t>
      </w:r>
      <w:r w:rsidR="00EB6D71" w:rsidRPr="001A6310">
        <w:rPr>
          <w:rFonts w:ascii="Arial" w:hAnsi="Arial"/>
        </w:rPr>
        <w:t>produkte</w:t>
      </w:r>
      <w:r w:rsidRPr="001A6310">
        <w:rPr>
          <w:rFonts w:ascii="Arial" w:hAnsi="Arial"/>
        </w:rPr>
        <w:t xml:space="preserve"> herstellen und </w:t>
      </w:r>
      <w:r w:rsidR="00DB5AF0" w:rsidRPr="001A6310">
        <w:rPr>
          <w:rFonts w:ascii="Arial" w:hAnsi="Arial"/>
        </w:rPr>
        <w:t>ist für</w:t>
      </w:r>
      <w:r w:rsidR="00630AD0" w:rsidRPr="001A6310">
        <w:rPr>
          <w:rFonts w:ascii="Arial" w:hAnsi="Arial"/>
        </w:rPr>
        <w:t xml:space="preserve"> die wirtschaftliche Produktion </w:t>
      </w:r>
      <w:r w:rsidRPr="001A6310">
        <w:rPr>
          <w:rFonts w:ascii="Arial" w:hAnsi="Arial"/>
        </w:rPr>
        <w:t>kleine</w:t>
      </w:r>
      <w:r w:rsidR="00630AD0" w:rsidRPr="001A6310">
        <w:rPr>
          <w:rFonts w:ascii="Arial" w:hAnsi="Arial"/>
        </w:rPr>
        <w:t>r</w:t>
      </w:r>
      <w:r w:rsidRPr="001A6310">
        <w:rPr>
          <w:rFonts w:ascii="Arial" w:hAnsi="Arial"/>
        </w:rPr>
        <w:t xml:space="preserve"> und mittlere</w:t>
      </w:r>
      <w:r w:rsidR="00630AD0" w:rsidRPr="001A6310">
        <w:rPr>
          <w:rFonts w:ascii="Arial" w:hAnsi="Arial"/>
        </w:rPr>
        <w:t>r</w:t>
      </w:r>
      <w:r w:rsidRPr="001A6310">
        <w:rPr>
          <w:rFonts w:ascii="Arial" w:hAnsi="Arial"/>
        </w:rPr>
        <w:t xml:space="preserve"> Auflagen</w:t>
      </w:r>
      <w:r w:rsidR="00DB5AF0" w:rsidRPr="001A6310">
        <w:rPr>
          <w:rFonts w:ascii="Arial" w:hAnsi="Arial"/>
        </w:rPr>
        <w:t xml:space="preserve"> bestimmt</w:t>
      </w:r>
      <w:r w:rsidRPr="001A6310">
        <w:rPr>
          <w:rFonts w:ascii="Arial" w:hAnsi="Arial"/>
        </w:rPr>
        <w:t>.</w:t>
      </w:r>
    </w:p>
    <w:p w14:paraId="5C932C3E" w14:textId="37FC1B85" w:rsidR="00B15AF9" w:rsidRPr="001A6310" w:rsidRDefault="005D4660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Die VariJET 106 bietet</w:t>
      </w:r>
      <w:r w:rsidR="00242558" w:rsidRPr="001A6310">
        <w:rPr>
          <w:rFonts w:ascii="Arial" w:hAnsi="Arial"/>
        </w:rPr>
        <w:t>:</w:t>
      </w:r>
    </w:p>
    <w:p w14:paraId="151528FB" w14:textId="40C8F73D" w:rsidR="00B15AF9" w:rsidRPr="001A6310" w:rsidRDefault="005D4660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eine </w:t>
      </w:r>
      <w:r w:rsidR="00B15AF9" w:rsidRPr="001A6310">
        <w:rPr>
          <w:rFonts w:ascii="Arial" w:hAnsi="Arial"/>
        </w:rPr>
        <w:t>modulare Integration von vor- und nachgelagerten Prozessen</w:t>
      </w:r>
    </w:p>
    <w:p w14:paraId="67D1F295" w14:textId="78C1BCAB" w:rsidR="00B15AF9" w:rsidRPr="001A6310" w:rsidRDefault="005D4660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die </w:t>
      </w:r>
      <w:r w:rsidR="00B15AF9" w:rsidRPr="001A6310">
        <w:rPr>
          <w:rFonts w:ascii="Arial" w:hAnsi="Arial"/>
        </w:rPr>
        <w:t xml:space="preserve">Kombination von Digitaldruck mit bewährten Modulen der </w:t>
      </w:r>
      <w:proofErr w:type="spellStart"/>
      <w:r w:rsidR="00B15AF9" w:rsidRPr="001A6310">
        <w:rPr>
          <w:rFonts w:ascii="Arial" w:hAnsi="Arial"/>
        </w:rPr>
        <w:t>Rapida</w:t>
      </w:r>
      <w:proofErr w:type="spellEnd"/>
      <w:r w:rsidR="00B15AF9" w:rsidRPr="001A6310">
        <w:rPr>
          <w:rFonts w:ascii="Arial" w:hAnsi="Arial"/>
        </w:rPr>
        <w:t>-Plattform</w:t>
      </w:r>
    </w:p>
    <w:p w14:paraId="7C543051" w14:textId="01A5D018" w:rsidR="00B15AF9" w:rsidRPr="001A6310" w:rsidRDefault="00B15AF9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perfekte Passgenauigkeit dank Inline-Produktion</w:t>
      </w:r>
    </w:p>
    <w:p w14:paraId="44CE8CBC" w14:textId="4005877A" w:rsidR="00B15AF9" w:rsidRPr="001A6310" w:rsidRDefault="00B15AF9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äußerst wettbewerbsfähige Gesamtkosten, effiziente Produktion von sehr kleinen </w:t>
      </w:r>
      <w:proofErr w:type="gramStart"/>
      <w:r w:rsidRPr="001A6310">
        <w:rPr>
          <w:rFonts w:ascii="Arial" w:hAnsi="Arial"/>
        </w:rPr>
        <w:t>bis mittleren Auflagen</w:t>
      </w:r>
      <w:proofErr w:type="gramEnd"/>
      <w:r w:rsidRPr="001A6310">
        <w:rPr>
          <w:rFonts w:ascii="Arial" w:hAnsi="Arial"/>
        </w:rPr>
        <w:t xml:space="preserve"> </w:t>
      </w:r>
    </w:p>
    <w:p w14:paraId="42F9E522" w14:textId="262E328B" w:rsidR="00B15AF9" w:rsidRPr="001A6310" w:rsidRDefault="00B15AF9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geringen Ressourcenverbrauch, weniger Lagerkosten und </w:t>
      </w:r>
      <w:r w:rsidR="00242558" w:rsidRPr="001A6310">
        <w:rPr>
          <w:rFonts w:ascii="Arial" w:hAnsi="Arial"/>
        </w:rPr>
        <w:t>Makulatur</w:t>
      </w:r>
    </w:p>
    <w:p w14:paraId="07D82538" w14:textId="7AEC52AE" w:rsidR="00B15AF9" w:rsidRPr="001A6310" w:rsidRDefault="00B15AF9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volle Flexibilität für Testverpackungen und neue</w:t>
      </w:r>
      <w:r w:rsidR="00EE05FB" w:rsidRPr="001A6310">
        <w:rPr>
          <w:rFonts w:ascii="Arial" w:hAnsi="Arial"/>
        </w:rPr>
        <w:t xml:space="preserve"> K</w:t>
      </w:r>
      <w:r w:rsidRPr="001A6310">
        <w:rPr>
          <w:rFonts w:ascii="Arial" w:hAnsi="Arial"/>
        </w:rPr>
        <w:t>ampagnen</w:t>
      </w:r>
    </w:p>
    <w:p w14:paraId="0A187CFC" w14:textId="77777777" w:rsidR="00B15AF9" w:rsidRPr="001A6310" w:rsidRDefault="00B15AF9" w:rsidP="00B15AF9">
      <w:pPr>
        <w:pStyle w:val="Listenabsatz"/>
        <w:numPr>
          <w:ilvl w:val="0"/>
          <w:numId w:val="3"/>
        </w:num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schnellstmögliche Reaktion auf Marktanforderungen</w:t>
      </w:r>
    </w:p>
    <w:p w14:paraId="1DF3D3D6" w14:textId="25B06B30" w:rsidR="00416A3D" w:rsidRPr="001A6310" w:rsidRDefault="00416A3D" w:rsidP="005D4660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Die Ankündigungen des 2019 von Durst und Koenig &amp; Bauer gegründeten Joint Ventures umfassen </w:t>
      </w:r>
      <w:r w:rsidR="00D429E1" w:rsidRPr="001A6310">
        <w:rPr>
          <w:rFonts w:ascii="Arial" w:hAnsi="Arial"/>
        </w:rPr>
        <w:t xml:space="preserve">daneben </w:t>
      </w:r>
      <w:r w:rsidRPr="001A6310">
        <w:rPr>
          <w:rFonts w:ascii="Arial" w:hAnsi="Arial"/>
        </w:rPr>
        <w:t xml:space="preserve">Aktualisierungen seiner Single-Pass-Wellpappendruckmaschinen Delta SPC 130 und </w:t>
      </w:r>
      <w:r w:rsidR="00E13CB1">
        <w:rPr>
          <w:rFonts w:ascii="Arial" w:hAnsi="Arial"/>
        </w:rPr>
        <w:t xml:space="preserve">der </w:t>
      </w:r>
      <w:r w:rsidRPr="001A6310">
        <w:rPr>
          <w:rFonts w:ascii="Arial" w:hAnsi="Arial"/>
        </w:rPr>
        <w:t>CorruJET 170</w:t>
      </w:r>
      <w:r w:rsidR="005D4660" w:rsidRPr="001A6310">
        <w:rPr>
          <w:rFonts w:ascii="Arial" w:hAnsi="Arial"/>
        </w:rPr>
        <w:t xml:space="preserve">. </w:t>
      </w:r>
      <w:r w:rsidR="00D429E1" w:rsidRPr="001A6310">
        <w:rPr>
          <w:rFonts w:ascii="Arial" w:hAnsi="Arial"/>
        </w:rPr>
        <w:t>B</w:t>
      </w:r>
      <w:r w:rsidR="005D4660" w:rsidRPr="001A6310">
        <w:rPr>
          <w:rFonts w:ascii="Arial" w:hAnsi="Arial"/>
        </w:rPr>
        <w:t>eiden Maschinen sind</w:t>
      </w:r>
      <w:r w:rsidRPr="001A6310">
        <w:rPr>
          <w:rFonts w:ascii="Arial" w:hAnsi="Arial"/>
        </w:rPr>
        <w:t xml:space="preserve"> speziell </w:t>
      </w:r>
      <w:r w:rsidR="00D429E1" w:rsidRPr="001A6310">
        <w:rPr>
          <w:rFonts w:ascii="Arial" w:hAnsi="Arial"/>
        </w:rPr>
        <w:t>darauf ausgerichtet, die</w:t>
      </w:r>
      <w:r w:rsidRPr="001A6310">
        <w:rPr>
          <w:rFonts w:ascii="Arial" w:hAnsi="Arial"/>
        </w:rPr>
        <w:t xml:space="preserve"> strengen Anforderungen des Verpackungs</w:t>
      </w:r>
      <w:r w:rsidR="00D429E1" w:rsidRPr="001A6310">
        <w:rPr>
          <w:rFonts w:ascii="Arial" w:hAnsi="Arial"/>
        </w:rPr>
        <w:t>marktes</w:t>
      </w:r>
      <w:r w:rsidRPr="001A6310">
        <w:rPr>
          <w:rFonts w:ascii="Arial" w:hAnsi="Arial"/>
        </w:rPr>
        <w:t xml:space="preserve"> </w:t>
      </w:r>
      <w:r w:rsidR="00D429E1" w:rsidRPr="001A6310">
        <w:rPr>
          <w:rFonts w:ascii="Arial" w:hAnsi="Arial"/>
        </w:rPr>
        <w:t>zu erfüllen</w:t>
      </w:r>
      <w:r w:rsidRPr="001A6310">
        <w:rPr>
          <w:rFonts w:ascii="Arial" w:hAnsi="Arial"/>
        </w:rPr>
        <w:t>.</w:t>
      </w:r>
    </w:p>
    <w:p w14:paraId="2E1280E6" w14:textId="6ECADB4F" w:rsidR="00416A3D" w:rsidRPr="001A6310" w:rsidRDefault="00416A3D" w:rsidP="001A45B2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lastRenderedPageBreak/>
        <w:t xml:space="preserve">Eine digitale Primer-Einheit für </w:t>
      </w:r>
      <w:proofErr w:type="spellStart"/>
      <w:r w:rsidRPr="001A6310">
        <w:rPr>
          <w:rFonts w:ascii="Arial" w:hAnsi="Arial"/>
        </w:rPr>
        <w:t>unbeschichtete</w:t>
      </w:r>
      <w:proofErr w:type="spellEnd"/>
      <w:r w:rsidRPr="001A6310">
        <w:rPr>
          <w:rFonts w:ascii="Arial" w:hAnsi="Arial"/>
        </w:rPr>
        <w:t xml:space="preserve"> </w:t>
      </w:r>
      <w:r w:rsidR="002E4590" w:rsidRPr="001A6310">
        <w:rPr>
          <w:rFonts w:ascii="Arial" w:hAnsi="Arial"/>
        </w:rPr>
        <w:t>Bedruckstoffe</w:t>
      </w:r>
      <w:r w:rsidRPr="001A6310">
        <w:rPr>
          <w:rFonts w:ascii="Arial" w:hAnsi="Arial"/>
        </w:rPr>
        <w:t xml:space="preserve"> erweitert die mit der Delta SPC 130 möglichen Anwendungen u</w:t>
      </w:r>
      <w:r w:rsidR="00272C08" w:rsidRPr="001A6310">
        <w:rPr>
          <w:rFonts w:ascii="Arial" w:hAnsi="Arial"/>
        </w:rPr>
        <w:t xml:space="preserve">m </w:t>
      </w:r>
      <w:r w:rsidR="00D429E1" w:rsidRPr="001A6310">
        <w:rPr>
          <w:rFonts w:ascii="Arial" w:hAnsi="Arial"/>
        </w:rPr>
        <w:t>zusätzliche</w:t>
      </w:r>
      <w:r w:rsidRPr="001A6310">
        <w:rPr>
          <w:rFonts w:ascii="Arial" w:hAnsi="Arial"/>
        </w:rPr>
        <w:t xml:space="preserve"> für den Druck verwendbare </w:t>
      </w:r>
      <w:r w:rsidR="00756E1B" w:rsidRPr="001A6310">
        <w:rPr>
          <w:rFonts w:ascii="Arial" w:hAnsi="Arial"/>
        </w:rPr>
        <w:t>Substrate</w:t>
      </w:r>
      <w:r w:rsidRPr="001A6310">
        <w:rPr>
          <w:rFonts w:ascii="Arial" w:hAnsi="Arial"/>
        </w:rPr>
        <w:t xml:space="preserve">. </w:t>
      </w:r>
      <w:r w:rsidR="00196EFC" w:rsidRPr="001A6310">
        <w:rPr>
          <w:rFonts w:ascii="Arial" w:hAnsi="Arial"/>
        </w:rPr>
        <w:t>Die</w:t>
      </w:r>
      <w:r w:rsidR="00272C08" w:rsidRPr="001A6310">
        <w:rPr>
          <w:rFonts w:ascii="Arial" w:hAnsi="Arial"/>
        </w:rPr>
        <w:t xml:space="preserve"> </w:t>
      </w:r>
      <w:r w:rsidR="00ED10C3" w:rsidRPr="001A6310">
        <w:rPr>
          <w:rFonts w:ascii="Arial" w:hAnsi="Arial"/>
        </w:rPr>
        <w:t>Nutzung</w:t>
      </w:r>
      <w:r w:rsidRPr="001A6310">
        <w:rPr>
          <w:rFonts w:ascii="Arial" w:hAnsi="Arial"/>
        </w:rPr>
        <w:t xml:space="preserve"> von Sonderfarben </w:t>
      </w:r>
      <w:r w:rsidR="001654B1" w:rsidRPr="001A6310">
        <w:rPr>
          <w:rFonts w:ascii="Arial" w:hAnsi="Arial"/>
        </w:rPr>
        <w:t xml:space="preserve">versetzt Verpackungsbetriebe in die Lage, </w:t>
      </w:r>
      <w:r w:rsidR="00ED10C3" w:rsidRPr="001A6310">
        <w:rPr>
          <w:rFonts w:ascii="Arial" w:hAnsi="Arial"/>
        </w:rPr>
        <w:t>spezielle A</w:t>
      </w:r>
      <w:r w:rsidRPr="001A6310">
        <w:rPr>
          <w:rFonts w:ascii="Arial" w:hAnsi="Arial"/>
        </w:rPr>
        <w:t xml:space="preserve">nforderungen </w:t>
      </w:r>
      <w:r w:rsidR="00756E1B" w:rsidRPr="001A6310">
        <w:rPr>
          <w:rFonts w:ascii="Arial" w:hAnsi="Arial"/>
        </w:rPr>
        <w:t>für Marken</w:t>
      </w:r>
      <w:r w:rsidR="001654B1" w:rsidRPr="001A6310">
        <w:rPr>
          <w:rFonts w:ascii="Arial" w:hAnsi="Arial"/>
        </w:rPr>
        <w:t>artikler</w:t>
      </w:r>
      <w:r w:rsidRPr="001A6310">
        <w:rPr>
          <w:rFonts w:ascii="Arial" w:hAnsi="Arial"/>
        </w:rPr>
        <w:t xml:space="preserve"> zu erfüllen.</w:t>
      </w:r>
    </w:p>
    <w:p w14:paraId="687F8664" w14:textId="3AE819F2" w:rsidR="00B15AF9" w:rsidRPr="001A6310" w:rsidRDefault="00B15AF9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Die Delta SPC 130 </w:t>
      </w:r>
      <w:proofErr w:type="spellStart"/>
      <w:r w:rsidRPr="001A6310">
        <w:rPr>
          <w:rFonts w:ascii="Arial" w:hAnsi="Arial"/>
        </w:rPr>
        <w:t>FlexLine</w:t>
      </w:r>
      <w:proofErr w:type="spellEnd"/>
      <w:r w:rsidRPr="001A6310">
        <w:rPr>
          <w:rFonts w:ascii="Arial" w:hAnsi="Arial"/>
        </w:rPr>
        <w:t> </w:t>
      </w:r>
      <w:proofErr w:type="spellStart"/>
      <w:r w:rsidRPr="001A6310">
        <w:rPr>
          <w:rFonts w:ascii="Arial" w:hAnsi="Arial"/>
        </w:rPr>
        <w:t>Automatic</w:t>
      </w:r>
      <w:proofErr w:type="spellEnd"/>
      <w:r w:rsidRPr="001A6310">
        <w:rPr>
          <w:rFonts w:ascii="Arial" w:hAnsi="Arial"/>
        </w:rPr>
        <w:t xml:space="preserve"> kombiniert eine ausgereifte mechanische Konstruktion mit leicht zugänglichen Unterbaugruppen und ausgewählten Komponenten, um </w:t>
      </w:r>
      <w:r w:rsidR="00ED10C3" w:rsidRPr="001A6310">
        <w:rPr>
          <w:rFonts w:ascii="Arial" w:hAnsi="Arial"/>
        </w:rPr>
        <w:t>dauerhaft</w:t>
      </w:r>
      <w:r w:rsidRPr="001A6310">
        <w:rPr>
          <w:rFonts w:ascii="Arial" w:hAnsi="Arial"/>
        </w:rPr>
        <w:t xml:space="preserve"> Qualität, hohe Leistung und Zuverlässigkeit zu </w:t>
      </w:r>
      <w:r w:rsidR="001654B1" w:rsidRPr="001A6310">
        <w:rPr>
          <w:rFonts w:ascii="Arial" w:hAnsi="Arial"/>
        </w:rPr>
        <w:t>bieten</w:t>
      </w:r>
      <w:r w:rsidRPr="001A6310">
        <w:rPr>
          <w:rFonts w:ascii="Arial" w:hAnsi="Arial"/>
        </w:rPr>
        <w:t>. Sie kann kleine Formate von 500 x 600 mm bis hin zu sehr großen Formaten von maximal 1</w:t>
      </w:r>
      <w:r w:rsidR="00ED10C3" w:rsidRPr="001A6310">
        <w:rPr>
          <w:rFonts w:ascii="Arial" w:hAnsi="Arial"/>
        </w:rPr>
        <w:t>.</w:t>
      </w:r>
      <w:r w:rsidRPr="001A6310">
        <w:rPr>
          <w:rFonts w:ascii="Arial" w:hAnsi="Arial"/>
        </w:rPr>
        <w:t>300 x 2</w:t>
      </w:r>
      <w:r w:rsidR="00ED10C3" w:rsidRPr="001A6310">
        <w:rPr>
          <w:rFonts w:ascii="Arial" w:hAnsi="Arial"/>
        </w:rPr>
        <w:t>.</w:t>
      </w:r>
      <w:r w:rsidRPr="001A6310">
        <w:rPr>
          <w:rFonts w:ascii="Arial" w:hAnsi="Arial"/>
        </w:rPr>
        <w:t>100 (optional 1</w:t>
      </w:r>
      <w:r w:rsidR="00ED10C3" w:rsidRPr="001A6310">
        <w:rPr>
          <w:rFonts w:ascii="Arial" w:hAnsi="Arial"/>
        </w:rPr>
        <w:t>.</w:t>
      </w:r>
      <w:r w:rsidRPr="001A6310">
        <w:rPr>
          <w:rFonts w:ascii="Arial" w:hAnsi="Arial"/>
        </w:rPr>
        <w:t>300 x 2</w:t>
      </w:r>
      <w:r w:rsidR="00ED10C3" w:rsidRPr="001A6310">
        <w:rPr>
          <w:rFonts w:ascii="Arial" w:hAnsi="Arial"/>
        </w:rPr>
        <w:t>.</w:t>
      </w:r>
      <w:r w:rsidRPr="001A6310">
        <w:rPr>
          <w:rFonts w:ascii="Arial" w:hAnsi="Arial"/>
        </w:rPr>
        <w:t xml:space="preserve">800 mm) verarbeiten und </w:t>
      </w:r>
      <w:r w:rsidR="001654B1" w:rsidRPr="001A6310">
        <w:rPr>
          <w:rFonts w:ascii="Arial" w:hAnsi="Arial"/>
        </w:rPr>
        <w:t xml:space="preserve">Substrate </w:t>
      </w:r>
      <w:r w:rsidRPr="001A6310">
        <w:rPr>
          <w:rFonts w:ascii="Arial" w:hAnsi="Arial"/>
        </w:rPr>
        <w:t xml:space="preserve">mit einer maximalen </w:t>
      </w:r>
      <w:r w:rsidR="00D429E1" w:rsidRPr="001A6310">
        <w:rPr>
          <w:rFonts w:ascii="Arial" w:hAnsi="Arial"/>
        </w:rPr>
        <w:t xml:space="preserve">Stärke </w:t>
      </w:r>
      <w:r w:rsidRPr="001A6310">
        <w:rPr>
          <w:rFonts w:ascii="Arial" w:hAnsi="Arial"/>
        </w:rPr>
        <w:t xml:space="preserve">von 12 mm mit wasserbasierten, lebensmittelechten </w:t>
      </w:r>
      <w:r w:rsidR="00ED10C3" w:rsidRPr="001A6310">
        <w:rPr>
          <w:rFonts w:ascii="Arial" w:hAnsi="Arial"/>
        </w:rPr>
        <w:t>Farben</w:t>
      </w:r>
      <w:r w:rsidRPr="001A6310">
        <w:rPr>
          <w:rFonts w:ascii="Arial" w:hAnsi="Arial"/>
        </w:rPr>
        <w:t xml:space="preserve"> bedrucken. Die Delta SPC130 </w:t>
      </w:r>
      <w:proofErr w:type="spellStart"/>
      <w:r w:rsidRPr="001A6310">
        <w:rPr>
          <w:rFonts w:ascii="Arial" w:hAnsi="Arial"/>
        </w:rPr>
        <w:t>FlexLine</w:t>
      </w:r>
      <w:proofErr w:type="spellEnd"/>
      <w:r w:rsidRPr="001A6310">
        <w:rPr>
          <w:rFonts w:ascii="Arial" w:hAnsi="Arial"/>
        </w:rPr>
        <w:t xml:space="preserve"> umfasst Anleger, Sechsfarben-Single-Pass-Druck, Kühlstrecke und Stapler.</w:t>
      </w:r>
    </w:p>
    <w:p w14:paraId="7F53A907" w14:textId="25BFBE35" w:rsidR="00B15AF9" w:rsidRPr="001A6310" w:rsidRDefault="00196457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Der Beta-Test für die CorruJET 170 wurde bei der Kolb Group in Bayern</w:t>
      </w:r>
      <w:r w:rsidR="009A6CF8" w:rsidRPr="001A6310">
        <w:rPr>
          <w:rFonts w:ascii="Arial" w:hAnsi="Arial"/>
        </w:rPr>
        <w:t xml:space="preserve"> erfolgreich absolviert. Das</w:t>
      </w:r>
      <w:r w:rsidRPr="001A6310">
        <w:rPr>
          <w:rFonts w:ascii="Arial" w:hAnsi="Arial"/>
        </w:rPr>
        <w:t xml:space="preserve"> Unternehmen</w:t>
      </w:r>
      <w:r w:rsidR="009A6CF8" w:rsidRPr="001A6310">
        <w:rPr>
          <w:rFonts w:ascii="Arial" w:hAnsi="Arial"/>
        </w:rPr>
        <w:t xml:space="preserve"> entwickelt und produziert</w:t>
      </w:r>
      <w:r w:rsidRPr="001A6310">
        <w:rPr>
          <w:rFonts w:ascii="Arial" w:hAnsi="Arial"/>
        </w:rPr>
        <w:t xml:space="preserve"> Verpackungen, Verpackungsmaterialien und Spezialprodukte aus Wellpappe. Die </w:t>
      </w:r>
      <w:r w:rsidR="000B1BD3" w:rsidRPr="001A6310">
        <w:rPr>
          <w:rFonts w:ascii="Arial" w:hAnsi="Arial"/>
        </w:rPr>
        <w:t xml:space="preserve">CorruJET 170 </w:t>
      </w:r>
      <w:r w:rsidR="001654B1" w:rsidRPr="001A6310">
        <w:rPr>
          <w:rFonts w:ascii="Arial" w:hAnsi="Arial"/>
        </w:rPr>
        <w:t xml:space="preserve">bedruckt Wellpappenbogen bis zu einer </w:t>
      </w:r>
      <w:proofErr w:type="gramStart"/>
      <w:r w:rsidR="001654B1" w:rsidRPr="001A6310">
        <w:rPr>
          <w:rFonts w:ascii="Arial" w:hAnsi="Arial"/>
        </w:rPr>
        <w:t>Breite  von</w:t>
      </w:r>
      <w:proofErr w:type="gramEnd"/>
      <w:r w:rsidR="001654B1" w:rsidRPr="001A6310">
        <w:rPr>
          <w:rFonts w:ascii="Arial" w:hAnsi="Arial"/>
        </w:rPr>
        <w:t xml:space="preserve"> 1,7 Metern mit Geschwindigkeiten bis zu 137 m/min mit wasserbasierten, lebensmittelechten Tinten. Sie </w:t>
      </w:r>
      <w:r w:rsidR="000B1BD3" w:rsidRPr="001A6310">
        <w:rPr>
          <w:rFonts w:ascii="Arial" w:hAnsi="Arial"/>
        </w:rPr>
        <w:t xml:space="preserve">basiert </w:t>
      </w:r>
      <w:r w:rsidRPr="001A6310">
        <w:rPr>
          <w:rFonts w:ascii="Arial" w:hAnsi="Arial"/>
        </w:rPr>
        <w:t>auf de</w:t>
      </w:r>
      <w:r w:rsidR="000B1BD3" w:rsidRPr="001A6310">
        <w:rPr>
          <w:rFonts w:ascii="Arial" w:hAnsi="Arial"/>
        </w:rPr>
        <w:t>r</w:t>
      </w:r>
      <w:r w:rsidRPr="001A6310">
        <w:rPr>
          <w:rFonts w:ascii="Arial" w:hAnsi="Arial"/>
        </w:rPr>
        <w:t xml:space="preserve"> </w:t>
      </w:r>
      <w:proofErr w:type="spellStart"/>
      <w:r w:rsidR="009A6CF8" w:rsidRPr="001A6310">
        <w:rPr>
          <w:rFonts w:ascii="Arial" w:hAnsi="Arial"/>
        </w:rPr>
        <w:t>RotaJET</w:t>
      </w:r>
      <w:proofErr w:type="spellEnd"/>
      <w:r w:rsidR="009A6CF8" w:rsidRPr="001A6310">
        <w:rPr>
          <w:rFonts w:ascii="Arial" w:hAnsi="Arial"/>
        </w:rPr>
        <w:t xml:space="preserve"> </w:t>
      </w:r>
      <w:r w:rsidRPr="001A6310">
        <w:rPr>
          <w:rFonts w:ascii="Arial" w:hAnsi="Arial"/>
        </w:rPr>
        <w:t xml:space="preserve">für den </w:t>
      </w:r>
      <w:r w:rsidR="00AE68F7">
        <w:rPr>
          <w:rFonts w:ascii="Arial" w:hAnsi="Arial"/>
        </w:rPr>
        <w:t>Verpackungs- und Dekord</w:t>
      </w:r>
      <w:r w:rsidRPr="001A6310">
        <w:rPr>
          <w:rFonts w:ascii="Arial" w:hAnsi="Arial"/>
        </w:rPr>
        <w:t>ruck</w:t>
      </w:r>
      <w:r w:rsidR="001654B1" w:rsidRPr="001A6310">
        <w:rPr>
          <w:rFonts w:ascii="Arial" w:hAnsi="Arial"/>
        </w:rPr>
        <w:t xml:space="preserve"> von Koenig &amp; Bauer</w:t>
      </w:r>
      <w:r w:rsidRPr="001A6310">
        <w:rPr>
          <w:rFonts w:ascii="Arial" w:hAnsi="Arial"/>
        </w:rPr>
        <w:t>.</w:t>
      </w:r>
    </w:p>
    <w:p w14:paraId="478877AA" w14:textId="210FCA96" w:rsidR="00B15AF9" w:rsidRPr="001A6310" w:rsidRDefault="00B15AF9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Alle drei Druckmaschinen erfüllen die strengen Anforderungen für Primärverpackungen </w:t>
      </w:r>
      <w:r w:rsidR="00C33060" w:rsidRPr="001A6310">
        <w:rPr>
          <w:rFonts w:ascii="Arial" w:hAnsi="Arial"/>
        </w:rPr>
        <w:t xml:space="preserve">aus dem Lebensmittel-Bereich </w:t>
      </w:r>
      <w:r w:rsidRPr="001A6310">
        <w:rPr>
          <w:rFonts w:ascii="Arial" w:hAnsi="Arial"/>
        </w:rPr>
        <w:t>unter Verwendung einer firmeneigenen</w:t>
      </w:r>
      <w:r w:rsidR="00D429E1" w:rsidRPr="001A6310">
        <w:rPr>
          <w:rFonts w:ascii="Arial" w:hAnsi="Arial"/>
        </w:rPr>
        <w:t>,</w:t>
      </w:r>
      <w:r w:rsidRPr="001A6310">
        <w:rPr>
          <w:rFonts w:ascii="Arial" w:hAnsi="Arial"/>
        </w:rPr>
        <w:t xml:space="preserve"> wasserbasierten Druckfarbentechnologie. Die VariJET 106, die Delta SPC 130 und die CorruJET 170 </w:t>
      </w:r>
      <w:r w:rsidR="00C33060" w:rsidRPr="001A6310">
        <w:rPr>
          <w:rFonts w:ascii="Arial" w:hAnsi="Arial"/>
        </w:rPr>
        <w:t xml:space="preserve">sind </w:t>
      </w:r>
      <w:r w:rsidRPr="001A6310">
        <w:rPr>
          <w:rFonts w:ascii="Arial" w:hAnsi="Arial"/>
        </w:rPr>
        <w:t xml:space="preserve">produktive Drucksysteme mit </w:t>
      </w:r>
      <w:r w:rsidR="00242558" w:rsidRPr="001A6310">
        <w:rPr>
          <w:rFonts w:ascii="Arial" w:hAnsi="Arial"/>
        </w:rPr>
        <w:t>hohe</w:t>
      </w:r>
      <w:r w:rsidR="00C33060" w:rsidRPr="001A6310">
        <w:rPr>
          <w:rFonts w:ascii="Arial" w:hAnsi="Arial"/>
        </w:rPr>
        <w:t>m</w:t>
      </w:r>
      <w:r w:rsidR="00242558" w:rsidRPr="001A6310">
        <w:rPr>
          <w:rFonts w:ascii="Arial" w:hAnsi="Arial"/>
        </w:rPr>
        <w:t xml:space="preserve"> </w:t>
      </w:r>
      <w:r w:rsidRPr="001A6310">
        <w:rPr>
          <w:rFonts w:ascii="Arial" w:hAnsi="Arial"/>
        </w:rPr>
        <w:t>Automatisierungsgrad</w:t>
      </w:r>
      <w:r w:rsidR="009A6CF8" w:rsidRPr="001A6310">
        <w:rPr>
          <w:rFonts w:ascii="Arial" w:hAnsi="Arial"/>
        </w:rPr>
        <w:t xml:space="preserve">. </w:t>
      </w:r>
      <w:r w:rsidRPr="001A6310">
        <w:rPr>
          <w:rFonts w:ascii="Arial" w:hAnsi="Arial"/>
        </w:rPr>
        <w:t>Sie bieten kürze</w:t>
      </w:r>
      <w:r w:rsidR="005B1634" w:rsidRPr="001A6310">
        <w:rPr>
          <w:rFonts w:ascii="Arial" w:hAnsi="Arial"/>
        </w:rPr>
        <w:t>ste</w:t>
      </w:r>
      <w:r w:rsidRPr="001A6310">
        <w:rPr>
          <w:rFonts w:ascii="Arial" w:hAnsi="Arial"/>
        </w:rPr>
        <w:t xml:space="preserve"> Reaktionszeiten, Varianten</w:t>
      </w:r>
      <w:r w:rsidR="00DB5AF0" w:rsidRPr="001A6310">
        <w:rPr>
          <w:rFonts w:ascii="Arial" w:hAnsi="Arial"/>
        </w:rPr>
        <w:t>vielfalt</w:t>
      </w:r>
      <w:r w:rsidRPr="001A6310">
        <w:rPr>
          <w:rFonts w:ascii="Arial" w:hAnsi="Arial"/>
        </w:rPr>
        <w:t xml:space="preserve">, Individualisierung und ermöglichen </w:t>
      </w:r>
      <w:r w:rsidR="00DB5AF0" w:rsidRPr="001A6310">
        <w:rPr>
          <w:rFonts w:ascii="Arial" w:hAnsi="Arial"/>
        </w:rPr>
        <w:t xml:space="preserve">den Druck von </w:t>
      </w:r>
      <w:r w:rsidRPr="001A6310">
        <w:rPr>
          <w:rFonts w:ascii="Arial" w:hAnsi="Arial"/>
        </w:rPr>
        <w:t>Kleinauf</w:t>
      </w:r>
      <w:r w:rsidR="00DB5AF0" w:rsidRPr="001A6310">
        <w:rPr>
          <w:rFonts w:ascii="Arial" w:hAnsi="Arial"/>
        </w:rPr>
        <w:t>lagen</w:t>
      </w:r>
      <w:r w:rsidRPr="001A6310">
        <w:rPr>
          <w:rFonts w:ascii="Arial" w:hAnsi="Arial"/>
        </w:rPr>
        <w:t>. Sie entsprechen auch dem steigenden Kundenbedarf nach Markensicherheit, Nachhaltigkeit und der Fähigkeit, die Anforderungen von Marken</w:t>
      </w:r>
      <w:r w:rsidR="00833BC8" w:rsidRPr="001A6310">
        <w:rPr>
          <w:rFonts w:ascii="Arial" w:hAnsi="Arial"/>
        </w:rPr>
        <w:t>artiklern</w:t>
      </w:r>
      <w:r w:rsidRPr="001A6310">
        <w:rPr>
          <w:rFonts w:ascii="Arial" w:hAnsi="Arial"/>
        </w:rPr>
        <w:t xml:space="preserve"> an die </w:t>
      </w:r>
      <w:proofErr w:type="spellStart"/>
      <w:r w:rsidRPr="001A6310">
        <w:rPr>
          <w:rFonts w:ascii="Arial" w:hAnsi="Arial"/>
        </w:rPr>
        <w:t>Multichannel</w:t>
      </w:r>
      <w:proofErr w:type="spellEnd"/>
      <w:r w:rsidRPr="001A6310">
        <w:rPr>
          <w:rFonts w:ascii="Arial" w:hAnsi="Arial"/>
        </w:rPr>
        <w:t>-Kommunikation, einschließlich E-Commerce, zu erfüllen.</w:t>
      </w:r>
    </w:p>
    <w:p w14:paraId="596393FE" w14:textId="587762BC" w:rsidR="00B15AF9" w:rsidRPr="001A6310" w:rsidRDefault="00B15AF9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 xml:space="preserve">Robert Stabler, Geschäftsführer von Koenig &amp; Bauer Durst: „Wir sind begeistert von den Fortschritten </w:t>
      </w:r>
      <w:r w:rsidR="00DB5AF0" w:rsidRPr="001A6310">
        <w:rPr>
          <w:rFonts w:ascii="Arial" w:hAnsi="Arial"/>
        </w:rPr>
        <w:t>bei der Entwicklung der</w:t>
      </w:r>
      <w:r w:rsidRPr="001A6310">
        <w:rPr>
          <w:rFonts w:ascii="Arial" w:hAnsi="Arial"/>
        </w:rPr>
        <w:t xml:space="preserve"> VariJET 106. Wir haben eine Reihe von </w:t>
      </w:r>
      <w:r w:rsidR="00D429E1" w:rsidRPr="001A6310">
        <w:rPr>
          <w:rFonts w:ascii="Arial" w:hAnsi="Arial"/>
        </w:rPr>
        <w:t>Interessenten</w:t>
      </w:r>
      <w:r w:rsidRPr="001A6310">
        <w:rPr>
          <w:rFonts w:ascii="Arial" w:hAnsi="Arial"/>
        </w:rPr>
        <w:t>, die gerne Beta-</w:t>
      </w:r>
      <w:r w:rsidR="00D429E1" w:rsidRPr="001A6310">
        <w:rPr>
          <w:rFonts w:ascii="Arial" w:hAnsi="Arial"/>
        </w:rPr>
        <w:t>Anwender</w:t>
      </w:r>
      <w:r w:rsidRPr="001A6310">
        <w:rPr>
          <w:rFonts w:ascii="Arial" w:hAnsi="Arial"/>
        </w:rPr>
        <w:t xml:space="preserve"> sein möchten, und wir </w:t>
      </w:r>
      <w:r w:rsidR="0024265B" w:rsidRPr="001A6310">
        <w:rPr>
          <w:rFonts w:ascii="Arial" w:hAnsi="Arial"/>
        </w:rPr>
        <w:t>planen</w:t>
      </w:r>
      <w:r w:rsidRPr="001A6310">
        <w:rPr>
          <w:rFonts w:ascii="Arial" w:hAnsi="Arial"/>
        </w:rPr>
        <w:t>, ihnen die Maschine nach dem Sommer vorzustellen. Der Kunde, für den wir uns entscheiden</w:t>
      </w:r>
      <w:r w:rsidR="00C22385" w:rsidRPr="001A6310">
        <w:rPr>
          <w:rFonts w:ascii="Arial" w:hAnsi="Arial"/>
        </w:rPr>
        <w:t xml:space="preserve"> werden, </w:t>
      </w:r>
      <w:r w:rsidR="006E6590" w:rsidRPr="001A6310">
        <w:rPr>
          <w:rFonts w:ascii="Arial" w:hAnsi="Arial"/>
        </w:rPr>
        <w:t>sollte ein</w:t>
      </w:r>
      <w:r w:rsidR="00C22385" w:rsidRPr="001A6310">
        <w:rPr>
          <w:rFonts w:ascii="Arial" w:hAnsi="Arial"/>
        </w:rPr>
        <w:t xml:space="preserve"> </w:t>
      </w:r>
      <w:r w:rsidR="00833BC8" w:rsidRPr="001A6310">
        <w:rPr>
          <w:rFonts w:ascii="Arial" w:hAnsi="Arial"/>
        </w:rPr>
        <w:t xml:space="preserve">tiefes Verständnis für kundenindividuelle Massenproduktion </w:t>
      </w:r>
      <w:r w:rsidR="00C22385" w:rsidRPr="001A6310">
        <w:rPr>
          <w:rFonts w:ascii="Arial" w:hAnsi="Arial"/>
        </w:rPr>
        <w:t xml:space="preserve">haben </w:t>
      </w:r>
      <w:r w:rsidRPr="001A6310">
        <w:rPr>
          <w:rFonts w:ascii="Arial" w:hAnsi="Arial"/>
        </w:rPr>
        <w:t>und ein guter Partner für einen Beta-Standort sein. Laut</w:t>
      </w:r>
      <w:r w:rsidR="0024265B" w:rsidRPr="001A6310">
        <w:rPr>
          <w:rFonts w:ascii="Arial" w:hAnsi="Arial"/>
        </w:rPr>
        <w:t xml:space="preserve"> dem </w:t>
      </w:r>
      <w:r w:rsidRPr="001A6310">
        <w:rPr>
          <w:rFonts w:ascii="Arial" w:hAnsi="Arial"/>
        </w:rPr>
        <w:t>Feedback unserer Kunden sind die zwingenden Gründe für die Umstell</w:t>
      </w:r>
      <w:r w:rsidR="009A6CF8" w:rsidRPr="001A6310">
        <w:rPr>
          <w:rFonts w:ascii="Arial" w:hAnsi="Arial"/>
        </w:rPr>
        <w:t>ung auf die digitale Produktion</w:t>
      </w:r>
      <w:r w:rsidRPr="001A6310">
        <w:rPr>
          <w:rFonts w:ascii="Arial" w:hAnsi="Arial"/>
        </w:rPr>
        <w:t xml:space="preserve"> kleinere Auflagen, </w:t>
      </w:r>
      <w:r w:rsidR="00833BC8" w:rsidRPr="001A6310">
        <w:rPr>
          <w:rFonts w:ascii="Arial" w:hAnsi="Arial"/>
        </w:rPr>
        <w:t>kundenindividuelle Massenproduktion</w:t>
      </w:r>
      <w:r w:rsidRPr="001A6310">
        <w:rPr>
          <w:rFonts w:ascii="Arial" w:hAnsi="Arial"/>
        </w:rPr>
        <w:t xml:space="preserve"> </w:t>
      </w:r>
      <w:r w:rsidR="009A6CF8" w:rsidRPr="001A6310">
        <w:rPr>
          <w:rFonts w:ascii="Arial" w:hAnsi="Arial"/>
        </w:rPr>
        <w:t>sowie</w:t>
      </w:r>
      <w:r w:rsidRPr="001A6310">
        <w:rPr>
          <w:rFonts w:ascii="Arial" w:hAnsi="Arial"/>
        </w:rPr>
        <w:t xml:space="preserve"> die Notwendigkeit, agiler zu sein.</w:t>
      </w:r>
      <w:r w:rsidR="008D27E5" w:rsidRPr="001A6310">
        <w:rPr>
          <w:rFonts w:ascii="Arial" w:hAnsi="Arial"/>
        </w:rPr>
        <w:t>“</w:t>
      </w:r>
    </w:p>
    <w:p w14:paraId="5C314BF1" w14:textId="25B5410B" w:rsidR="00B15AF9" w:rsidRPr="001A6310" w:rsidRDefault="008D27E5" w:rsidP="00B15AF9">
      <w:pPr>
        <w:spacing w:after="240"/>
        <w:ind w:right="-2468"/>
        <w:rPr>
          <w:rFonts w:ascii="Arial" w:hAnsi="Arial" w:cs="Arial"/>
        </w:rPr>
      </w:pPr>
      <w:r w:rsidRPr="001A6310">
        <w:rPr>
          <w:rFonts w:ascii="Arial" w:hAnsi="Arial"/>
        </w:rPr>
        <w:t>„</w:t>
      </w:r>
      <w:r w:rsidR="00B15AF9" w:rsidRPr="001A6310">
        <w:rPr>
          <w:rFonts w:ascii="Arial" w:hAnsi="Arial"/>
        </w:rPr>
        <w:t>Erfolgreiche Unternehmen müssen in der Lage sein, die sich abzeichnenden Trends aufzugreifen und Lösungen anzubieten. Die Marken</w:t>
      </w:r>
      <w:r w:rsidR="00833BC8" w:rsidRPr="001A6310">
        <w:rPr>
          <w:rFonts w:ascii="Arial" w:hAnsi="Arial"/>
        </w:rPr>
        <w:t xml:space="preserve">artikler </w:t>
      </w:r>
      <w:r w:rsidR="00B15AF9" w:rsidRPr="001A6310">
        <w:rPr>
          <w:rFonts w:ascii="Arial" w:hAnsi="Arial"/>
        </w:rPr>
        <w:t>möchten, dass sich ihre Produkte stets von anderen abheben und fordern kürzere Vorlaufzeiten</w:t>
      </w:r>
      <w:r w:rsidR="0024265B" w:rsidRPr="001A6310">
        <w:rPr>
          <w:rFonts w:ascii="Arial" w:hAnsi="Arial"/>
        </w:rPr>
        <w:t xml:space="preserve"> bei gleichzeitiger Vermeidung von </w:t>
      </w:r>
      <w:r w:rsidR="00833BC8" w:rsidRPr="001A6310">
        <w:rPr>
          <w:rFonts w:ascii="Arial" w:hAnsi="Arial"/>
        </w:rPr>
        <w:t>Makulatur</w:t>
      </w:r>
      <w:r w:rsidR="00B15AF9" w:rsidRPr="001A6310">
        <w:rPr>
          <w:rFonts w:ascii="Arial" w:hAnsi="Arial"/>
        </w:rPr>
        <w:t xml:space="preserve"> und</w:t>
      </w:r>
      <w:r w:rsidR="006E6590" w:rsidRPr="001A6310">
        <w:rPr>
          <w:rFonts w:ascii="Arial" w:hAnsi="Arial"/>
        </w:rPr>
        <w:t xml:space="preserve"> unter</w:t>
      </w:r>
      <w:r w:rsidR="00B15AF9" w:rsidRPr="001A6310">
        <w:rPr>
          <w:rFonts w:ascii="Arial" w:hAnsi="Arial"/>
        </w:rPr>
        <w:t xml:space="preserve"> </w:t>
      </w:r>
      <w:r w:rsidR="006E6590" w:rsidRPr="001A6310">
        <w:rPr>
          <w:rFonts w:ascii="Arial" w:hAnsi="Arial"/>
        </w:rPr>
        <w:t xml:space="preserve">Berücksichtigung von </w:t>
      </w:r>
      <w:r w:rsidR="00B15AF9" w:rsidRPr="001A6310">
        <w:rPr>
          <w:rFonts w:ascii="Arial" w:hAnsi="Arial"/>
        </w:rPr>
        <w:t xml:space="preserve">Nachhaltigkeit sowie an </w:t>
      </w:r>
      <w:r w:rsidR="0017689A" w:rsidRPr="001A6310">
        <w:rPr>
          <w:rFonts w:ascii="Arial" w:hAnsi="Arial"/>
        </w:rPr>
        <w:t>der</w:t>
      </w:r>
      <w:r w:rsidR="00B15AF9" w:rsidRPr="001A6310">
        <w:rPr>
          <w:rFonts w:ascii="Arial" w:hAnsi="Arial"/>
        </w:rPr>
        <w:t xml:space="preserve"> Rück- und Nachverfolgung. Darüber hinaus wollen sie sicherstellen, dass die neuen Produktionsmethoden zuverlässig, konform und kosteneffizient sind, während die Weiterverarbeit</w:t>
      </w:r>
      <w:r w:rsidR="00570D12" w:rsidRPr="001A6310">
        <w:rPr>
          <w:rFonts w:ascii="Arial" w:hAnsi="Arial"/>
        </w:rPr>
        <w:t>ungsbetriebe</w:t>
      </w:r>
      <w:r w:rsidR="00B15AF9" w:rsidRPr="001A6310">
        <w:rPr>
          <w:rFonts w:ascii="Arial" w:hAnsi="Arial"/>
        </w:rPr>
        <w:t xml:space="preserve"> über die Fähigkeiten und Fertigkeiten verfügen müssen, eine Massenanpassung ohne Kompromisse bei der Qualität vorzunehmen. Diese Anforderungen erfüllen wir.“ </w:t>
      </w:r>
    </w:p>
    <w:p w14:paraId="70C06381" w14:textId="77777777" w:rsidR="002B115D" w:rsidRPr="001A6310" w:rsidRDefault="000B60DD" w:rsidP="003E6B90">
      <w:pPr>
        <w:pStyle w:val="berschrift4"/>
        <w:ind w:right="-2468"/>
        <w:rPr>
          <w:rFonts w:ascii="Arial" w:hAnsi="Arial" w:cs="Arial"/>
          <w:color w:val="auto"/>
        </w:rPr>
      </w:pPr>
      <w:r w:rsidRPr="001A6310">
        <w:rPr>
          <w:rFonts w:ascii="Arial" w:hAnsi="Arial"/>
          <w:color w:val="auto"/>
        </w:rPr>
        <w:lastRenderedPageBreak/>
        <w:t>Abbildung 1:</w:t>
      </w:r>
    </w:p>
    <w:p w14:paraId="56C09644" w14:textId="77777777" w:rsidR="00127345" w:rsidRPr="00AB693D" w:rsidRDefault="00127345" w:rsidP="003E6B90">
      <w:pPr>
        <w:pStyle w:val="berschrift4"/>
        <w:ind w:right="-2468"/>
        <w:rPr>
          <w:rFonts w:ascii="Arial" w:hAnsi="Arial" w:cs="Arial"/>
          <w:b w:val="0"/>
          <w:bCs/>
        </w:rPr>
      </w:pPr>
      <w:r>
        <w:rPr>
          <w:rFonts w:ascii="Arial" w:hAnsi="Arial"/>
          <w:b w:val="0"/>
          <w:bCs/>
          <w:sz w:val="22"/>
        </w:rPr>
        <w:t xml:space="preserve">Robert Stabler, Geschäftsführer </w:t>
      </w:r>
      <w:r>
        <w:rPr>
          <w:rFonts w:ascii="Arial" w:hAnsi="Arial"/>
          <w:b w:val="0"/>
          <w:bCs/>
          <w:sz w:val="22"/>
          <w:shd w:val="clear" w:color="auto" w:fill="FFFFFF"/>
        </w:rPr>
        <w:t>Durst und Koenig &amp; Bauer</w:t>
      </w:r>
      <w:r>
        <w:rPr>
          <w:rFonts w:ascii="Arial" w:hAnsi="Arial"/>
          <w:b w:val="0"/>
          <w:bCs/>
        </w:rPr>
        <w:t xml:space="preserve"> </w:t>
      </w:r>
    </w:p>
    <w:p w14:paraId="15D8B82F" w14:textId="77777777" w:rsidR="00127345" w:rsidRPr="00AB693D" w:rsidRDefault="00127345" w:rsidP="003E6B90">
      <w:pPr>
        <w:pStyle w:val="berschrift4"/>
        <w:ind w:right="-2468"/>
        <w:rPr>
          <w:rFonts w:ascii="Arial" w:hAnsi="Arial" w:cs="Arial"/>
        </w:rPr>
      </w:pPr>
    </w:p>
    <w:p w14:paraId="300F743C" w14:textId="35519548" w:rsidR="002B115D" w:rsidRPr="00AB693D" w:rsidRDefault="000B60DD" w:rsidP="003E6B90">
      <w:pPr>
        <w:pStyle w:val="berschrift4"/>
        <w:ind w:right="-2468"/>
        <w:rPr>
          <w:rFonts w:ascii="Arial" w:hAnsi="Arial" w:cs="Arial"/>
        </w:rPr>
      </w:pPr>
      <w:r>
        <w:rPr>
          <w:rFonts w:ascii="Arial" w:hAnsi="Arial"/>
        </w:rPr>
        <w:t>Abbildung 2:</w:t>
      </w:r>
    </w:p>
    <w:p w14:paraId="5BEAE648" w14:textId="79021B60" w:rsidR="002B115D" w:rsidRPr="00AB693D" w:rsidRDefault="00C602E0" w:rsidP="003E6B90">
      <w:pPr>
        <w:spacing w:after="240"/>
        <w:ind w:right="-2468"/>
        <w:rPr>
          <w:rFonts w:ascii="Arial" w:hAnsi="Arial" w:cs="Arial"/>
        </w:rPr>
      </w:pPr>
      <w:r>
        <w:rPr>
          <w:rFonts w:ascii="Arial" w:hAnsi="Arial"/>
        </w:rPr>
        <w:t xml:space="preserve">VariJET 106 </w:t>
      </w:r>
    </w:p>
    <w:p w14:paraId="633A8F9B" w14:textId="77777777" w:rsidR="002B115D" w:rsidRPr="000E353C" w:rsidRDefault="002B115D" w:rsidP="003E6B90">
      <w:pPr>
        <w:spacing w:after="240"/>
        <w:ind w:right="-2468"/>
        <w:rPr>
          <w:rFonts w:ascii="Arial" w:hAnsi="Arial" w:cs="Arial"/>
        </w:rPr>
      </w:pPr>
    </w:p>
    <w:p w14:paraId="6730BB3B" w14:textId="77777777" w:rsidR="00265471" w:rsidRPr="00265471" w:rsidRDefault="00265471" w:rsidP="00BF61F7">
      <w:pPr>
        <w:spacing w:line="240" w:lineRule="auto"/>
        <w:rPr>
          <w:rFonts w:ascii="Arial" w:eastAsiaTheme="majorEastAsia" w:hAnsi="Arial" w:cstheme="majorBidi"/>
          <w:b/>
          <w:iCs/>
          <w:color w:val="000000" w:themeColor="text1"/>
          <w:sz w:val="20"/>
        </w:rPr>
      </w:pPr>
      <w:r w:rsidRPr="00265471">
        <w:rPr>
          <w:rFonts w:ascii="Arial" w:eastAsiaTheme="majorEastAsia" w:hAnsi="Arial" w:cstheme="majorBidi"/>
          <w:b/>
          <w:iCs/>
          <w:color w:val="000000" w:themeColor="text1"/>
          <w:sz w:val="20"/>
        </w:rPr>
        <w:t xml:space="preserve">Ansprechpartner für die Presse </w:t>
      </w:r>
    </w:p>
    <w:p w14:paraId="33597BEE" w14:textId="0F0FAB71" w:rsidR="00BF61F7" w:rsidRPr="001031BC" w:rsidRDefault="00BF61F7" w:rsidP="00BF61F7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Weitere Informationen von </w:t>
      </w:r>
    </w:p>
    <w:p w14:paraId="0AF435ED" w14:textId="77777777" w:rsidR="00BF61F7" w:rsidRPr="001064BA" w:rsidRDefault="00BF61F7" w:rsidP="00BF61F7">
      <w:pPr>
        <w:spacing w:line="240" w:lineRule="auto"/>
        <w:rPr>
          <w:rFonts w:ascii="Arial" w:hAnsi="Arial" w:cs="Arial"/>
        </w:rPr>
      </w:pPr>
      <w:r w:rsidRPr="001064BA">
        <w:rPr>
          <w:rFonts w:ascii="Arial" w:hAnsi="Arial"/>
        </w:rPr>
        <w:t>Shaw Communications</w:t>
      </w:r>
    </w:p>
    <w:p w14:paraId="55C57E1E" w14:textId="5A6F4B15" w:rsidR="00BF61F7" w:rsidRPr="00265471" w:rsidRDefault="00BF61F7" w:rsidP="00BF61F7">
      <w:pPr>
        <w:spacing w:line="240" w:lineRule="auto"/>
        <w:rPr>
          <w:rStyle w:val="Hyperlink"/>
          <w:rFonts w:ascii="Arial" w:hAnsi="Arial" w:cs="Arial"/>
        </w:rPr>
      </w:pPr>
      <w:r w:rsidRPr="00265471">
        <w:rPr>
          <w:rFonts w:ascii="Arial" w:hAnsi="Arial"/>
        </w:rPr>
        <w:t>Colin Harding</w:t>
      </w:r>
      <w:r w:rsidRPr="00265471">
        <w:rPr>
          <w:rFonts w:ascii="Arial" w:hAnsi="Arial"/>
        </w:rPr>
        <w:br/>
        <w:t xml:space="preserve">T +44 7730 435400 </w:t>
      </w:r>
      <w:r w:rsidRPr="00265471">
        <w:rPr>
          <w:rFonts w:ascii="Arial" w:hAnsi="Arial"/>
        </w:rPr>
        <w:br/>
      </w:r>
      <w:r w:rsidR="00265471">
        <w:rPr>
          <w:rFonts w:ascii="Arial" w:hAnsi="Arial"/>
        </w:rPr>
        <w:t>M</w:t>
      </w:r>
      <w:r w:rsidRPr="00265471">
        <w:rPr>
          <w:rFonts w:ascii="Arial" w:hAnsi="Arial"/>
        </w:rPr>
        <w:t xml:space="preserve"> </w:t>
      </w:r>
      <w:hyperlink r:id="rId8" w:history="1">
        <w:r w:rsidRPr="00265471">
          <w:rPr>
            <w:rStyle w:val="Hyperlink"/>
            <w:rFonts w:ascii="Arial" w:hAnsi="Arial"/>
          </w:rPr>
          <w:t>colin.harding@shawcommunications.co.uk</w:t>
        </w:r>
      </w:hyperlink>
    </w:p>
    <w:p w14:paraId="1C138171" w14:textId="77777777" w:rsidR="00BF61F7" w:rsidRPr="00265471" w:rsidRDefault="00BF61F7" w:rsidP="00127345">
      <w:pPr>
        <w:spacing w:after="240"/>
        <w:ind w:right="-2468"/>
        <w:rPr>
          <w:rFonts w:ascii="Arial" w:hAnsi="Arial" w:cs="Arial"/>
        </w:rPr>
      </w:pPr>
    </w:p>
    <w:p w14:paraId="2BCF1F25" w14:textId="4DA529D5" w:rsidR="002B115D" w:rsidRPr="000B60DD" w:rsidRDefault="000B60DD" w:rsidP="003E6B90">
      <w:pPr>
        <w:pStyle w:val="berschrift4"/>
        <w:ind w:right="-2468"/>
        <w:rPr>
          <w:rFonts w:ascii="Arial" w:hAnsi="Arial" w:cs="Arial"/>
        </w:rPr>
      </w:pPr>
      <w:r>
        <w:rPr>
          <w:rFonts w:ascii="Arial" w:hAnsi="Arial"/>
        </w:rPr>
        <w:t>Über Koenig &amp; Bauer Durst</w:t>
      </w:r>
    </w:p>
    <w:p w14:paraId="43EA9BB1" w14:textId="2FF14ECA" w:rsidR="000B60DD" w:rsidRPr="000B60DD" w:rsidRDefault="000B60DD" w:rsidP="000B60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Koenig &amp; Bauer Durst ist ein junges Unternehmen auf dem Markt für digitale Drucksysteme. Die beiden Muttergesellschaften Koenig &amp; Bauer und Durst </w:t>
      </w:r>
      <w:proofErr w:type="spellStart"/>
      <w:r>
        <w:rPr>
          <w:rFonts w:ascii="Arial" w:hAnsi="Arial"/>
          <w:color w:val="000000"/>
        </w:rPr>
        <w:t>Phototechnik</w:t>
      </w:r>
      <w:proofErr w:type="spellEnd"/>
      <w:r>
        <w:rPr>
          <w:rFonts w:ascii="Arial" w:hAnsi="Arial"/>
          <w:color w:val="000000"/>
        </w:rPr>
        <w:t xml:space="preserve"> halten jeweils 50 Prozent der Anteile an dem 2019 gegründeten Joint Venture. Das Unternehmen entwickelt, produziert und vertreibt Single-Pass-Digitaldruckmaschinen für die Faltschachtel- und Wellpappenproduktion. </w:t>
      </w:r>
      <w:r w:rsidR="005F2CBB">
        <w:rPr>
          <w:rFonts w:ascii="Arial" w:hAnsi="Arial"/>
          <w:color w:val="000000"/>
        </w:rPr>
        <w:t>Es</w:t>
      </w:r>
      <w:r>
        <w:rPr>
          <w:rFonts w:ascii="Arial" w:hAnsi="Arial"/>
          <w:color w:val="000000"/>
        </w:rPr>
        <w:t xml:space="preserve"> vereint die technologische Orientierung und die Marktkompetenz der beiden Muttergesellschaften – sowohl in der Entwicklung von Digitaldrucksystemen als auch im Maschinen- und Anlagenbau. Das Unternehmen ist in die Service- und Vertriebsstrukturen von Koenig &amp; Bauer und Durst </w:t>
      </w:r>
      <w:proofErr w:type="spellStart"/>
      <w:r>
        <w:rPr>
          <w:rFonts w:ascii="Arial" w:hAnsi="Arial"/>
          <w:color w:val="000000"/>
        </w:rPr>
        <w:t>Phototechnik</w:t>
      </w:r>
      <w:proofErr w:type="spellEnd"/>
      <w:r>
        <w:rPr>
          <w:rFonts w:ascii="Arial" w:hAnsi="Arial"/>
          <w:color w:val="000000"/>
        </w:rPr>
        <w:t xml:space="preserve"> eingebunden und beschäftigt eigenes Personal.</w:t>
      </w:r>
    </w:p>
    <w:p w14:paraId="1A63B98F" w14:textId="77777777" w:rsidR="00292978" w:rsidRPr="000E353C" w:rsidRDefault="00292978" w:rsidP="00292978">
      <w:pPr>
        <w:pStyle w:val="StandardWeb"/>
        <w:spacing w:before="0" w:beforeAutospacing="0" w:after="0" w:afterAutospacing="0"/>
      </w:pPr>
    </w:p>
    <w:p w14:paraId="7ED257C5" w14:textId="1B7645C0" w:rsidR="002B115D" w:rsidRPr="000B60DD" w:rsidRDefault="00292978" w:rsidP="00292978">
      <w:pPr>
        <w:spacing w:after="240"/>
        <w:ind w:right="-2468"/>
        <w:rPr>
          <w:rFonts w:ascii="Arial" w:hAnsi="Arial" w:cs="Arial"/>
        </w:rPr>
      </w:pPr>
      <w:r>
        <w:rPr>
          <w:rFonts w:ascii="Arial" w:hAnsi="Arial"/>
        </w:rPr>
        <w:t xml:space="preserve">Weitere Informationen unter </w:t>
      </w:r>
      <w:hyperlink r:id="rId9" w:history="1">
        <w:r>
          <w:rPr>
            <w:rStyle w:val="Hyperlink"/>
            <w:rFonts w:ascii="Arial" w:hAnsi="Arial"/>
          </w:rPr>
          <w:t>www.koenig-bauer-durst.com</w:t>
        </w:r>
      </w:hyperlink>
    </w:p>
    <w:p w14:paraId="667E22F1" w14:textId="77777777" w:rsidR="002B115D" w:rsidRPr="000B60DD" w:rsidRDefault="002B115D" w:rsidP="003E6B90">
      <w:pPr>
        <w:pStyle w:val="berschrift4"/>
        <w:ind w:right="-2468"/>
        <w:rPr>
          <w:rFonts w:ascii="Arial" w:hAnsi="Arial" w:cs="Arial"/>
          <w:color w:val="9BBB59" w:themeColor="accent3"/>
        </w:rPr>
      </w:pPr>
    </w:p>
    <w:p w14:paraId="100F537E" w14:textId="77777777" w:rsidR="00BC7055" w:rsidRPr="000E353C" w:rsidRDefault="00BC7055" w:rsidP="003E6B90">
      <w:pPr>
        <w:ind w:right="-2468"/>
        <w:rPr>
          <w:rFonts w:ascii="Arial" w:hAnsi="Arial" w:cs="Arial"/>
        </w:rPr>
      </w:pPr>
    </w:p>
    <w:sectPr w:rsidR="00BC7055" w:rsidRPr="000E353C" w:rsidSect="008B73C1">
      <w:headerReference w:type="default" r:id="rId10"/>
      <w:footerReference w:type="default" r:id="rId11"/>
      <w:headerReference w:type="first" r:id="rId12"/>
      <w:pgSz w:w="11906" w:h="16838" w:code="9"/>
      <w:pgMar w:top="2552" w:right="3289" w:bottom="1134" w:left="130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65FF" w14:textId="77777777" w:rsidR="00B9034E" w:rsidRDefault="00B9034E" w:rsidP="005B6513">
      <w:pPr>
        <w:spacing w:line="240" w:lineRule="auto"/>
      </w:pPr>
      <w:r>
        <w:separator/>
      </w:r>
    </w:p>
  </w:endnote>
  <w:endnote w:type="continuationSeparator" w:id="0">
    <w:p w14:paraId="43137B72" w14:textId="77777777" w:rsidR="00B9034E" w:rsidRDefault="00B9034E" w:rsidP="005B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E2FA" w14:textId="77777777" w:rsidR="004632C2" w:rsidRPr="00FE351A" w:rsidRDefault="004632C2">
    <w:pPr>
      <w:pStyle w:val="Fuzeile"/>
      <w:rPr>
        <w:rFonts w:ascii="Arial" w:hAnsi="Arial" w:cs="Arial"/>
      </w:rPr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F49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78B9" w14:textId="77777777" w:rsidR="00B9034E" w:rsidRDefault="00B9034E" w:rsidP="005B6513">
      <w:pPr>
        <w:spacing w:line="240" w:lineRule="auto"/>
      </w:pPr>
      <w:r>
        <w:separator/>
      </w:r>
    </w:p>
  </w:footnote>
  <w:footnote w:type="continuationSeparator" w:id="0">
    <w:p w14:paraId="7E4C9CAE" w14:textId="77777777" w:rsidR="00B9034E" w:rsidRDefault="00B9034E" w:rsidP="005B6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CFD0" w14:textId="77777777" w:rsidR="004632C2" w:rsidRDefault="004632C2" w:rsidP="00FE351A">
    <w:pPr>
      <w:pStyle w:val="Kopfzeile"/>
      <w:rPr>
        <w:b/>
      </w:rPr>
    </w:pPr>
  </w:p>
  <w:p w14:paraId="162B5507" w14:textId="77777777" w:rsidR="004632C2" w:rsidRPr="005C5078" w:rsidRDefault="004632C2">
    <w:pPr>
      <w:pStyle w:val="Kopfzeile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2ABE" w14:textId="77777777" w:rsidR="00720910" w:rsidRDefault="0029275C" w:rsidP="00B2566F">
    <w:pPr>
      <w:pStyle w:val="Kopfzeile"/>
      <w:jc w:val="right"/>
      <w:rPr>
        <w:rFonts w:ascii="Arial" w:hAnsi="Arial" w:cs="Arial"/>
        <w:b/>
      </w:rPr>
    </w:pPr>
    <w:r>
      <w:rPr>
        <w:rFonts w:ascii="Arial" w:hAnsi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5563E451" wp14:editId="743AD635">
          <wp:simplePos x="0" y="0"/>
          <wp:positionH relativeFrom="column">
            <wp:posOffset>4041140</wp:posOffset>
          </wp:positionH>
          <wp:positionV relativeFrom="paragraph">
            <wp:posOffset>-200474</wp:posOffset>
          </wp:positionV>
          <wp:extent cx="2266950" cy="610235"/>
          <wp:effectExtent l="0" t="0" r="0" b="0"/>
          <wp:wrapTight wrapText="bothSides">
            <wp:wrapPolygon edited="0">
              <wp:start x="14158" y="3147"/>
              <wp:lineTo x="847" y="8541"/>
              <wp:lineTo x="847" y="13486"/>
              <wp:lineTo x="9923" y="17532"/>
              <wp:lineTo x="14279" y="18431"/>
              <wp:lineTo x="20692" y="18431"/>
              <wp:lineTo x="20692" y="3147"/>
              <wp:lineTo x="14158" y="3147"/>
            </wp:wrapPolygon>
          </wp:wrapTight>
          <wp:docPr id="2" name="Grafik 2" descr="G:\Joint Venture Durst\Grafik\Logo\Logo_Koenig&amp;Bauer_Durst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Joint Venture Durst\Grafik\Logo\Logo_Koenig&amp;Bauer_Durst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64A69F" w14:textId="77777777" w:rsidR="00F45276" w:rsidRDefault="00F45276" w:rsidP="00F45276">
    <w:pPr>
      <w:pStyle w:val="Kopfzeile"/>
      <w:rPr>
        <w:rFonts w:ascii="Arial" w:hAnsi="Arial" w:cs="Arial"/>
        <w:b/>
      </w:rPr>
    </w:pPr>
  </w:p>
  <w:p w14:paraId="7E58F54E" w14:textId="77777777" w:rsidR="004632C2" w:rsidRPr="0086619D" w:rsidRDefault="004632C2" w:rsidP="00F45276">
    <w:pPr>
      <w:pStyle w:val="Kopfzeil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FE6"/>
    <w:multiLevelType w:val="multilevel"/>
    <w:tmpl w:val="399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99C2B6B"/>
    <w:multiLevelType w:val="hybridMultilevel"/>
    <w:tmpl w:val="D496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95"/>
    <w:rsid w:val="0002052B"/>
    <w:rsid w:val="00045B54"/>
    <w:rsid w:val="00056B21"/>
    <w:rsid w:val="00061A9D"/>
    <w:rsid w:val="0007190D"/>
    <w:rsid w:val="00085850"/>
    <w:rsid w:val="000B1BD3"/>
    <w:rsid w:val="000B60DD"/>
    <w:rsid w:val="000C6186"/>
    <w:rsid w:val="000D1718"/>
    <w:rsid w:val="000D4447"/>
    <w:rsid w:val="000E306A"/>
    <w:rsid w:val="000E353C"/>
    <w:rsid w:val="000E54AA"/>
    <w:rsid w:val="000E66A5"/>
    <w:rsid w:val="000F50E9"/>
    <w:rsid w:val="001031BC"/>
    <w:rsid w:val="0010354C"/>
    <w:rsid w:val="001064BA"/>
    <w:rsid w:val="00110B40"/>
    <w:rsid w:val="00112C21"/>
    <w:rsid w:val="00117425"/>
    <w:rsid w:val="00127345"/>
    <w:rsid w:val="00130551"/>
    <w:rsid w:val="0013550D"/>
    <w:rsid w:val="00140893"/>
    <w:rsid w:val="001566A9"/>
    <w:rsid w:val="00157ACE"/>
    <w:rsid w:val="001654B1"/>
    <w:rsid w:val="00170973"/>
    <w:rsid w:val="0017689A"/>
    <w:rsid w:val="0018089B"/>
    <w:rsid w:val="00196457"/>
    <w:rsid w:val="00196EFC"/>
    <w:rsid w:val="001A4502"/>
    <w:rsid w:val="001A45B2"/>
    <w:rsid w:val="001A6310"/>
    <w:rsid w:val="001B2517"/>
    <w:rsid w:val="001B7F30"/>
    <w:rsid w:val="001E1DC7"/>
    <w:rsid w:val="001E31AF"/>
    <w:rsid w:val="001E5883"/>
    <w:rsid w:val="001E7FDA"/>
    <w:rsid w:val="00201A09"/>
    <w:rsid w:val="00213893"/>
    <w:rsid w:val="002172D9"/>
    <w:rsid w:val="00221EFF"/>
    <w:rsid w:val="00225183"/>
    <w:rsid w:val="00236128"/>
    <w:rsid w:val="00240A47"/>
    <w:rsid w:val="00242558"/>
    <w:rsid w:val="0024265B"/>
    <w:rsid w:val="002431E5"/>
    <w:rsid w:val="002439D7"/>
    <w:rsid w:val="00244DEF"/>
    <w:rsid w:val="002462CA"/>
    <w:rsid w:val="00265208"/>
    <w:rsid w:val="00265471"/>
    <w:rsid w:val="00272C08"/>
    <w:rsid w:val="002759A8"/>
    <w:rsid w:val="00276B1F"/>
    <w:rsid w:val="00281614"/>
    <w:rsid w:val="002824D3"/>
    <w:rsid w:val="00286FA0"/>
    <w:rsid w:val="00291957"/>
    <w:rsid w:val="00291B95"/>
    <w:rsid w:val="0029275C"/>
    <w:rsid w:val="00292888"/>
    <w:rsid w:val="00292978"/>
    <w:rsid w:val="00297C13"/>
    <w:rsid w:val="002B115D"/>
    <w:rsid w:val="002B7CB3"/>
    <w:rsid w:val="002D59C1"/>
    <w:rsid w:val="002E2505"/>
    <w:rsid w:val="002E4590"/>
    <w:rsid w:val="002E5263"/>
    <w:rsid w:val="002E7F40"/>
    <w:rsid w:val="00302B57"/>
    <w:rsid w:val="00320FEB"/>
    <w:rsid w:val="003329A7"/>
    <w:rsid w:val="003465E7"/>
    <w:rsid w:val="0035778C"/>
    <w:rsid w:val="003578C6"/>
    <w:rsid w:val="003715ED"/>
    <w:rsid w:val="00390CCB"/>
    <w:rsid w:val="003A18E5"/>
    <w:rsid w:val="003A206D"/>
    <w:rsid w:val="003A39D0"/>
    <w:rsid w:val="003C1857"/>
    <w:rsid w:val="003C196D"/>
    <w:rsid w:val="003C5352"/>
    <w:rsid w:val="003D2C2C"/>
    <w:rsid w:val="003D52F3"/>
    <w:rsid w:val="003E5657"/>
    <w:rsid w:val="003E6B90"/>
    <w:rsid w:val="003F6824"/>
    <w:rsid w:val="00402EFF"/>
    <w:rsid w:val="00416A3D"/>
    <w:rsid w:val="00422613"/>
    <w:rsid w:val="0042306A"/>
    <w:rsid w:val="00446FCB"/>
    <w:rsid w:val="004632C2"/>
    <w:rsid w:val="004716C3"/>
    <w:rsid w:val="004730E1"/>
    <w:rsid w:val="004A09F8"/>
    <w:rsid w:val="004A3933"/>
    <w:rsid w:val="004C0A8F"/>
    <w:rsid w:val="004D79A2"/>
    <w:rsid w:val="004E024E"/>
    <w:rsid w:val="005144D9"/>
    <w:rsid w:val="00570D12"/>
    <w:rsid w:val="0057238B"/>
    <w:rsid w:val="00573560"/>
    <w:rsid w:val="0057613E"/>
    <w:rsid w:val="00582717"/>
    <w:rsid w:val="005910B4"/>
    <w:rsid w:val="00591EDD"/>
    <w:rsid w:val="00596DAB"/>
    <w:rsid w:val="005A6A0B"/>
    <w:rsid w:val="005B055E"/>
    <w:rsid w:val="005B1634"/>
    <w:rsid w:val="005B190F"/>
    <w:rsid w:val="005B6513"/>
    <w:rsid w:val="005C2ABA"/>
    <w:rsid w:val="005C5078"/>
    <w:rsid w:val="005D34B0"/>
    <w:rsid w:val="005D403B"/>
    <w:rsid w:val="005D4660"/>
    <w:rsid w:val="005E0715"/>
    <w:rsid w:val="005E43E5"/>
    <w:rsid w:val="005E6B57"/>
    <w:rsid w:val="005F2CBB"/>
    <w:rsid w:val="005F2D6B"/>
    <w:rsid w:val="00630AD0"/>
    <w:rsid w:val="006329A9"/>
    <w:rsid w:val="00670E09"/>
    <w:rsid w:val="006740D7"/>
    <w:rsid w:val="00690364"/>
    <w:rsid w:val="00690655"/>
    <w:rsid w:val="006C07AA"/>
    <w:rsid w:val="006E6590"/>
    <w:rsid w:val="006F17F5"/>
    <w:rsid w:val="006F2BF0"/>
    <w:rsid w:val="006F7290"/>
    <w:rsid w:val="00720910"/>
    <w:rsid w:val="00721B9D"/>
    <w:rsid w:val="00723184"/>
    <w:rsid w:val="0073326D"/>
    <w:rsid w:val="00755EFC"/>
    <w:rsid w:val="00756E1B"/>
    <w:rsid w:val="007648D0"/>
    <w:rsid w:val="007829EC"/>
    <w:rsid w:val="007A071B"/>
    <w:rsid w:val="007B3D58"/>
    <w:rsid w:val="007C5E3A"/>
    <w:rsid w:val="007E171C"/>
    <w:rsid w:val="007F0D21"/>
    <w:rsid w:val="008002FD"/>
    <w:rsid w:val="0080747E"/>
    <w:rsid w:val="00833BC8"/>
    <w:rsid w:val="008576D2"/>
    <w:rsid w:val="0086159A"/>
    <w:rsid w:val="0086619D"/>
    <w:rsid w:val="00883AC4"/>
    <w:rsid w:val="008847E9"/>
    <w:rsid w:val="00890CFB"/>
    <w:rsid w:val="008916FC"/>
    <w:rsid w:val="0089716B"/>
    <w:rsid w:val="008A1D72"/>
    <w:rsid w:val="008B73C1"/>
    <w:rsid w:val="008C4435"/>
    <w:rsid w:val="008D27E5"/>
    <w:rsid w:val="008E123F"/>
    <w:rsid w:val="008E2C3E"/>
    <w:rsid w:val="008E4D4D"/>
    <w:rsid w:val="008E5014"/>
    <w:rsid w:val="008E589E"/>
    <w:rsid w:val="008E7E28"/>
    <w:rsid w:val="008F5A9C"/>
    <w:rsid w:val="00902852"/>
    <w:rsid w:val="00906C87"/>
    <w:rsid w:val="009340C9"/>
    <w:rsid w:val="0094147B"/>
    <w:rsid w:val="009551A3"/>
    <w:rsid w:val="0095697C"/>
    <w:rsid w:val="009602AB"/>
    <w:rsid w:val="00966E8F"/>
    <w:rsid w:val="00967C78"/>
    <w:rsid w:val="009735DE"/>
    <w:rsid w:val="009745CC"/>
    <w:rsid w:val="00994359"/>
    <w:rsid w:val="009A396E"/>
    <w:rsid w:val="009A6CF8"/>
    <w:rsid w:val="009B24CF"/>
    <w:rsid w:val="009B688F"/>
    <w:rsid w:val="009C1D5C"/>
    <w:rsid w:val="009E0205"/>
    <w:rsid w:val="009E04D5"/>
    <w:rsid w:val="009E3B1B"/>
    <w:rsid w:val="009E5A03"/>
    <w:rsid w:val="009F7E29"/>
    <w:rsid w:val="00A005BB"/>
    <w:rsid w:val="00A140DD"/>
    <w:rsid w:val="00A24DE7"/>
    <w:rsid w:val="00A261E3"/>
    <w:rsid w:val="00A264C4"/>
    <w:rsid w:val="00A33E22"/>
    <w:rsid w:val="00A51EDC"/>
    <w:rsid w:val="00A62F41"/>
    <w:rsid w:val="00A670EF"/>
    <w:rsid w:val="00A7177A"/>
    <w:rsid w:val="00A7192F"/>
    <w:rsid w:val="00A820F8"/>
    <w:rsid w:val="00A86B59"/>
    <w:rsid w:val="00A938BD"/>
    <w:rsid w:val="00AA43A4"/>
    <w:rsid w:val="00AA54C5"/>
    <w:rsid w:val="00AB3368"/>
    <w:rsid w:val="00AB6014"/>
    <w:rsid w:val="00AB693D"/>
    <w:rsid w:val="00AD6DB1"/>
    <w:rsid w:val="00AE68F7"/>
    <w:rsid w:val="00AF4F88"/>
    <w:rsid w:val="00B06C95"/>
    <w:rsid w:val="00B12197"/>
    <w:rsid w:val="00B15AF9"/>
    <w:rsid w:val="00B15F6B"/>
    <w:rsid w:val="00B21E71"/>
    <w:rsid w:val="00B2566F"/>
    <w:rsid w:val="00B27F80"/>
    <w:rsid w:val="00B4607E"/>
    <w:rsid w:val="00B8010A"/>
    <w:rsid w:val="00B9034E"/>
    <w:rsid w:val="00B939D7"/>
    <w:rsid w:val="00B946FC"/>
    <w:rsid w:val="00BA23C5"/>
    <w:rsid w:val="00BB14E0"/>
    <w:rsid w:val="00BC3A9D"/>
    <w:rsid w:val="00BC7055"/>
    <w:rsid w:val="00BC76E2"/>
    <w:rsid w:val="00BF0067"/>
    <w:rsid w:val="00BF61F7"/>
    <w:rsid w:val="00C020E2"/>
    <w:rsid w:val="00C03454"/>
    <w:rsid w:val="00C11601"/>
    <w:rsid w:val="00C1539B"/>
    <w:rsid w:val="00C22385"/>
    <w:rsid w:val="00C30754"/>
    <w:rsid w:val="00C33060"/>
    <w:rsid w:val="00C340C3"/>
    <w:rsid w:val="00C54AD5"/>
    <w:rsid w:val="00C602E0"/>
    <w:rsid w:val="00C6455B"/>
    <w:rsid w:val="00C808D4"/>
    <w:rsid w:val="00C83E0C"/>
    <w:rsid w:val="00C85A0B"/>
    <w:rsid w:val="00C934AA"/>
    <w:rsid w:val="00CA3FD7"/>
    <w:rsid w:val="00CB4EA3"/>
    <w:rsid w:val="00CB4ED9"/>
    <w:rsid w:val="00CC2176"/>
    <w:rsid w:val="00CC47E7"/>
    <w:rsid w:val="00CC7E0E"/>
    <w:rsid w:val="00CD466F"/>
    <w:rsid w:val="00CE2479"/>
    <w:rsid w:val="00CE33DD"/>
    <w:rsid w:val="00CE5E26"/>
    <w:rsid w:val="00CF0BF6"/>
    <w:rsid w:val="00CF4919"/>
    <w:rsid w:val="00D32046"/>
    <w:rsid w:val="00D429E1"/>
    <w:rsid w:val="00D52754"/>
    <w:rsid w:val="00D53E86"/>
    <w:rsid w:val="00D6365A"/>
    <w:rsid w:val="00D676F6"/>
    <w:rsid w:val="00D7137C"/>
    <w:rsid w:val="00D7203A"/>
    <w:rsid w:val="00D93C56"/>
    <w:rsid w:val="00D94084"/>
    <w:rsid w:val="00DA7380"/>
    <w:rsid w:val="00DB4F52"/>
    <w:rsid w:val="00DB5AF0"/>
    <w:rsid w:val="00DD5858"/>
    <w:rsid w:val="00DE5169"/>
    <w:rsid w:val="00E03729"/>
    <w:rsid w:val="00E070A6"/>
    <w:rsid w:val="00E13CB1"/>
    <w:rsid w:val="00E24BBC"/>
    <w:rsid w:val="00E31CB1"/>
    <w:rsid w:val="00E45526"/>
    <w:rsid w:val="00E45D5B"/>
    <w:rsid w:val="00E65D20"/>
    <w:rsid w:val="00E67D35"/>
    <w:rsid w:val="00E74442"/>
    <w:rsid w:val="00E7753C"/>
    <w:rsid w:val="00E849BC"/>
    <w:rsid w:val="00E86AC6"/>
    <w:rsid w:val="00EA0782"/>
    <w:rsid w:val="00EA0C29"/>
    <w:rsid w:val="00EA4673"/>
    <w:rsid w:val="00EB1BAD"/>
    <w:rsid w:val="00EB5996"/>
    <w:rsid w:val="00EB6D71"/>
    <w:rsid w:val="00EC60A4"/>
    <w:rsid w:val="00ED10C3"/>
    <w:rsid w:val="00ED11AC"/>
    <w:rsid w:val="00ED71D6"/>
    <w:rsid w:val="00ED7A86"/>
    <w:rsid w:val="00EE05FB"/>
    <w:rsid w:val="00EF7021"/>
    <w:rsid w:val="00F14821"/>
    <w:rsid w:val="00F23DBE"/>
    <w:rsid w:val="00F37936"/>
    <w:rsid w:val="00F403D3"/>
    <w:rsid w:val="00F42745"/>
    <w:rsid w:val="00F45276"/>
    <w:rsid w:val="00F57352"/>
    <w:rsid w:val="00F73C02"/>
    <w:rsid w:val="00F8296B"/>
    <w:rsid w:val="00F93131"/>
    <w:rsid w:val="00F96D88"/>
    <w:rsid w:val="00F970B5"/>
    <w:rsid w:val="00FA44E2"/>
    <w:rsid w:val="00FB421F"/>
    <w:rsid w:val="00FE351A"/>
    <w:rsid w:val="00FE38DB"/>
    <w:rsid w:val="00FF2E43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5C0C"/>
  <w15:docId w15:val="{A83C1295-F2FB-402B-A647-B532482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7345"/>
  </w:style>
  <w:style w:type="paragraph" w:styleId="berschrift1">
    <w:name w:val="heading 1"/>
    <w:basedOn w:val="Standard"/>
    <w:next w:val="Standard"/>
    <w:link w:val="berschrift1Zchn"/>
    <w:qFormat/>
    <w:rsid w:val="003E6B90"/>
    <w:pPr>
      <w:keepNext/>
      <w:keepLines/>
      <w:spacing w:before="480" w:afterLines="100" w:after="240" w:line="240" w:lineRule="auto"/>
      <w:outlineLvl w:val="0"/>
    </w:pPr>
    <w:rPr>
      <w:rFonts w:ascii="Arial" w:eastAsiaTheme="majorEastAsia" w:hAnsi="Arial" w:cs="Arial"/>
      <w:b/>
      <w:bCs/>
      <w:color w:val="5D686E"/>
      <w:sz w:val="40"/>
      <w:szCs w:val="40"/>
    </w:rPr>
  </w:style>
  <w:style w:type="paragraph" w:styleId="berschrift3">
    <w:name w:val="heading 3"/>
    <w:basedOn w:val="Standard"/>
    <w:next w:val="Standard"/>
    <w:link w:val="berschrift3Zchn"/>
    <w:qFormat/>
    <w:rsid w:val="002B115D"/>
    <w:pPr>
      <w:keepNext/>
      <w:keepLines/>
      <w:outlineLvl w:val="2"/>
    </w:pPr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B115D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51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B65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513"/>
  </w:style>
  <w:style w:type="character" w:customStyle="1" w:styleId="berschrift1Zchn">
    <w:name w:val="Überschrift 1 Zchn"/>
    <w:basedOn w:val="Absatz-Standardschriftart"/>
    <w:link w:val="berschrift1"/>
    <w:rsid w:val="003E6B90"/>
    <w:rPr>
      <w:rFonts w:ascii="Arial" w:eastAsiaTheme="majorEastAsia" w:hAnsi="Arial" w:cs="Arial"/>
      <w:b/>
      <w:bCs/>
      <w:color w:val="5D686E"/>
      <w:sz w:val="40"/>
      <w:szCs w:val="40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2B115D"/>
    <w:rPr>
      <w:rFonts w:asciiTheme="majorHAnsi" w:eastAsiaTheme="majorEastAsia" w:hAnsiTheme="majorHAnsi" w:cstheme="majorBidi"/>
      <w:b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2B115D"/>
    <w:rPr>
      <w:rFonts w:asciiTheme="majorHAnsi" w:eastAsiaTheme="majorEastAsia" w:hAnsiTheme="majorHAnsi" w:cstheme="majorBidi"/>
      <w:b/>
      <w:iCs/>
      <w:color w:val="000000" w:themeColor="text1"/>
      <w:sz w:val="20"/>
      <w:lang w:val="de-DE"/>
    </w:rPr>
  </w:style>
  <w:style w:type="paragraph" w:styleId="Titel">
    <w:name w:val="Title"/>
    <w:basedOn w:val="Standard"/>
    <w:next w:val="Standard"/>
    <w:link w:val="TitelZchn"/>
    <w:qFormat/>
    <w:rsid w:val="003E6B90"/>
    <w:pPr>
      <w:spacing w:afterLines="200" w:after="480" w:line="240" w:lineRule="auto"/>
      <w:ind w:left="851" w:hanging="851"/>
      <w:contextualSpacing/>
    </w:pPr>
    <w:rPr>
      <w:rFonts w:ascii="Arial" w:eastAsiaTheme="majorEastAsia" w:hAnsi="Arial" w:cs="Arial"/>
      <w:b/>
      <w:color w:val="5D686E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3E6B90"/>
    <w:rPr>
      <w:rFonts w:ascii="Arial" w:eastAsiaTheme="majorEastAsia" w:hAnsi="Arial" w:cs="Arial"/>
      <w:b/>
      <w:color w:val="5D686E"/>
      <w:spacing w:val="-10"/>
      <w:kern w:val="28"/>
      <w:sz w:val="60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3E6B90"/>
    <w:pPr>
      <w:numPr>
        <w:ilvl w:val="1"/>
      </w:numPr>
      <w:spacing w:afterLines="100" w:after="240" w:line="240" w:lineRule="auto"/>
    </w:pPr>
    <w:rPr>
      <w:rFonts w:ascii="Arial" w:eastAsiaTheme="minorEastAsia" w:hAnsi="Arial" w:cs="Arial"/>
      <w:color w:val="5D686E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3E6B90"/>
    <w:rPr>
      <w:rFonts w:ascii="Arial" w:eastAsiaTheme="minorEastAsia" w:hAnsi="Arial" w:cs="Arial"/>
      <w:color w:val="5D686E"/>
      <w:spacing w:val="15"/>
      <w:sz w:val="28"/>
      <w:szCs w:val="28"/>
      <w:lang w:val="de-DE"/>
    </w:rPr>
  </w:style>
  <w:style w:type="character" w:styleId="Hyperlink">
    <w:name w:val="Hyperlink"/>
    <w:basedOn w:val="Absatz-Standardschriftart"/>
    <w:rsid w:val="002B115D"/>
    <w:rPr>
      <w:color w:val="9BBB59" w:themeColor="accent3"/>
      <w:u w:val="none"/>
    </w:rPr>
  </w:style>
  <w:style w:type="paragraph" w:customStyle="1" w:styleId="Aufzhlung">
    <w:name w:val="Aufzählung"/>
    <w:basedOn w:val="Listenabsatz"/>
    <w:qFormat/>
    <w:rsid w:val="002B115D"/>
    <w:pPr>
      <w:numPr>
        <w:numId w:val="1"/>
      </w:numPr>
      <w:tabs>
        <w:tab w:val="num" w:pos="360"/>
      </w:tabs>
      <w:spacing w:afterLines="100" w:after="100"/>
      <w:ind w:left="720" w:firstLine="0"/>
    </w:pPr>
    <w:rPr>
      <w:sz w:val="20"/>
    </w:rPr>
  </w:style>
  <w:style w:type="paragraph" w:styleId="Listenabsatz">
    <w:name w:val="List Paragraph"/>
    <w:basedOn w:val="Standard"/>
    <w:uiPriority w:val="34"/>
    <w:qFormat/>
    <w:rsid w:val="002B115D"/>
    <w:pPr>
      <w:ind w:left="720"/>
      <w:contextualSpacing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E7E2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60DD"/>
    <w:rPr>
      <w:color w:val="800080" w:themeColor="followedHyperlink"/>
      <w:u w:val="single"/>
    </w:rPr>
  </w:style>
  <w:style w:type="paragraph" w:customStyle="1" w:styleId="yiv5848849764msonormal">
    <w:name w:val="yiv5848849764msonormal"/>
    <w:basedOn w:val="Standard"/>
    <w:rsid w:val="001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31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31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31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31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31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n.harding@shawcommunications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-durst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vmbau\Downloads\Brief%20de%20Holding%20W&#220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7F76-195D-447C-813E-863AF395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C:\Users\wvmbau\Downloads\Brief de Holding WÜ.dotx</Template>
  <TotalTime>0</TotalTime>
  <Pages>3</Pages>
  <Words>902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KBA Brief</vt:lpstr>
      <vt:lpstr>KBA Brief</vt:lpstr>
    </vt:vector>
  </TitlesOfParts>
  <Company>Koenig &amp; Bauer AG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KBA Brief</dc:title>
  <dc:creator>Bausenwein, Linda (ZM)</dc:creator>
  <cp:lastModifiedBy>Phillip Arndt</cp:lastModifiedBy>
  <cp:revision>6</cp:revision>
  <cp:lastPrinted>2020-07-03T15:22:00Z</cp:lastPrinted>
  <dcterms:created xsi:type="dcterms:W3CDTF">2020-07-22T12:48:00Z</dcterms:created>
  <dcterms:modified xsi:type="dcterms:W3CDTF">2020-07-23T13:26:00Z</dcterms:modified>
</cp:coreProperties>
</file>