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14" w:rsidRDefault="00817914" w:rsidP="00817914">
      <w:pPr>
        <w:spacing w:before="100" w:beforeAutospacing="1" w:after="100" w:afterAutospacing="1"/>
        <w:jc w:val="center"/>
        <w:rPr>
          <w:rFonts w:ascii="Arial" w:hAnsi="Arial" w:cs="Arial"/>
          <w:b/>
          <w:color w:val="0A0F0A"/>
          <w:sz w:val="32"/>
          <w:lang w:val="en-US"/>
        </w:rPr>
      </w:pPr>
      <w:r w:rsidRPr="00623E45">
        <w:rPr>
          <w:rFonts w:ascii="Arial" w:hAnsi="Arial" w:cs="Arial"/>
          <w:b/>
          <w:color w:val="0A0F0A"/>
          <w:sz w:val="32"/>
          <w:lang w:val="en-US"/>
        </w:rPr>
        <w:t>Gold Star Roller Service</w:t>
      </w:r>
    </w:p>
    <w:p w:rsidR="00817914" w:rsidRDefault="00817914" w:rsidP="00817914">
      <w:pPr>
        <w:spacing w:before="100" w:beforeAutospacing="1" w:after="100" w:afterAutospacing="1"/>
        <w:jc w:val="center"/>
        <w:rPr>
          <w:rFonts w:ascii="Arial" w:hAnsi="Arial" w:cs="Arial"/>
          <w:b/>
          <w:color w:val="0A0F0A"/>
          <w:sz w:val="22"/>
          <w:lang w:val="en-US"/>
        </w:rPr>
      </w:pPr>
      <w:r w:rsidRPr="002532DD">
        <w:rPr>
          <w:rFonts w:ascii="Arial" w:hAnsi="Arial" w:cs="Arial"/>
          <w:b/>
          <w:color w:val="0A0F0A"/>
          <w:sz w:val="22"/>
          <w:lang w:val="en-US"/>
        </w:rPr>
        <w:t xml:space="preserve">Koenig &amp; Bauer offers high quality rollers </w:t>
      </w:r>
      <w:r>
        <w:rPr>
          <w:rFonts w:ascii="Arial" w:hAnsi="Arial" w:cs="Arial"/>
          <w:b/>
          <w:color w:val="0A0F0A"/>
          <w:sz w:val="22"/>
          <w:lang w:val="en-US"/>
        </w:rPr>
        <w:t xml:space="preserve">from </w:t>
      </w:r>
      <w:proofErr w:type="spellStart"/>
      <w:r>
        <w:rPr>
          <w:rFonts w:ascii="Arial" w:hAnsi="Arial" w:cs="Arial"/>
          <w:b/>
          <w:color w:val="0A0F0A"/>
          <w:sz w:val="22"/>
          <w:lang w:val="en-US"/>
        </w:rPr>
        <w:t>Bøttcher</w:t>
      </w:r>
      <w:proofErr w:type="spellEnd"/>
      <w:r>
        <w:rPr>
          <w:rFonts w:ascii="Arial" w:hAnsi="Arial" w:cs="Arial"/>
          <w:b/>
          <w:color w:val="0A0F0A"/>
          <w:sz w:val="22"/>
          <w:lang w:val="en-US"/>
        </w:rPr>
        <w:t>,</w:t>
      </w:r>
      <w:bookmarkStart w:id="0" w:name="_GoBack"/>
      <w:bookmarkEnd w:id="0"/>
      <w:r>
        <w:rPr>
          <w:rFonts w:ascii="Arial" w:hAnsi="Arial" w:cs="Arial"/>
          <w:b/>
          <w:color w:val="0A0F0A"/>
          <w:sz w:val="22"/>
          <w:lang w:val="en-US"/>
        </w:rPr>
        <w:t xml:space="preserve"> </w:t>
      </w:r>
      <w:r w:rsidRPr="002532DD">
        <w:rPr>
          <w:rFonts w:ascii="Arial" w:hAnsi="Arial" w:cs="Arial"/>
          <w:b/>
          <w:color w:val="0A0F0A"/>
          <w:sz w:val="22"/>
          <w:lang w:val="en-US"/>
        </w:rPr>
        <w:t>inclusive installation at market prices.</w:t>
      </w:r>
    </w:p>
    <w:p w:rsidR="00817914" w:rsidRDefault="00817914" w:rsidP="00817914">
      <w:pPr>
        <w:spacing w:before="100" w:beforeAutospacing="1" w:after="100" w:afterAutospacing="1"/>
        <w:jc w:val="center"/>
        <w:rPr>
          <w:rFonts w:ascii="Arial" w:hAnsi="Arial" w:cs="Arial"/>
          <w:b/>
          <w:color w:val="0A0F0A"/>
          <w:sz w:val="22"/>
          <w:lang w:val="en-US"/>
        </w:rPr>
      </w:pPr>
    </w:p>
    <w:p w:rsidR="00817914" w:rsidRPr="002532DD" w:rsidRDefault="00817914" w:rsidP="00817914">
      <w:pPr>
        <w:spacing w:before="100" w:beforeAutospacing="1" w:after="100" w:afterAutospacing="1"/>
        <w:jc w:val="center"/>
        <w:rPr>
          <w:rFonts w:ascii="Arial" w:hAnsi="Arial" w:cs="Arial"/>
          <w:b/>
          <w:color w:val="0A0F0A"/>
          <w:sz w:val="22"/>
          <w:lang w:val="en-US"/>
        </w:rPr>
      </w:pPr>
      <w:r>
        <w:rPr>
          <w:rFonts w:ascii="Arial" w:hAnsi="Arial" w:cs="Arial"/>
          <w:b/>
          <w:i/>
          <w:noProof/>
          <w:color w:val="0A0F0A"/>
          <w:sz w:val="22"/>
        </w:rPr>
        <w:drawing>
          <wp:inline distT="0" distB="0" distL="0" distR="0" wp14:anchorId="0169459E" wp14:editId="3EA07A57">
            <wp:extent cx="1993900" cy="13208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m_29813-204_3ba5df29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14" w:rsidRPr="002532DD" w:rsidRDefault="00817914" w:rsidP="00817914">
      <w:pPr>
        <w:pStyle w:val="NormalWeb"/>
        <w:rPr>
          <w:rFonts w:ascii="Arial" w:hAnsi="Arial" w:cs="Arial"/>
          <w:color w:val="0A0F0A"/>
          <w:lang w:val="en-US"/>
        </w:rPr>
      </w:pPr>
      <w:r w:rsidRPr="002532DD">
        <w:rPr>
          <w:rFonts w:ascii="Arial" w:hAnsi="Arial" w:cs="Arial"/>
          <w:color w:val="0A0F0A"/>
          <w:lang w:val="en-US"/>
        </w:rPr>
        <w:t xml:space="preserve">Koenig &amp; Bauer </w:t>
      </w:r>
      <w:r>
        <w:rPr>
          <w:rFonts w:ascii="Arial" w:hAnsi="Arial" w:cs="Arial"/>
          <w:color w:val="0A0F0A"/>
          <w:lang w:val="en-US"/>
        </w:rPr>
        <w:t>DK</w:t>
      </w:r>
      <w:r w:rsidRPr="002532DD">
        <w:rPr>
          <w:rFonts w:ascii="Arial" w:hAnsi="Arial" w:cs="Arial"/>
          <w:color w:val="0A0F0A"/>
          <w:lang w:val="en-US"/>
        </w:rPr>
        <w:t xml:space="preserve"> is to introduce a brand-new roller service initiative to help printers improve press performance and maintain print quality.</w:t>
      </w:r>
    </w:p>
    <w:p w:rsidR="00817914" w:rsidRPr="002532DD" w:rsidRDefault="00817914" w:rsidP="00817914">
      <w:pPr>
        <w:pStyle w:val="NormalWeb"/>
        <w:rPr>
          <w:rFonts w:ascii="Arial" w:hAnsi="Arial" w:cs="Arial"/>
          <w:color w:val="0A0F0A"/>
          <w:lang w:val="en-US"/>
        </w:rPr>
      </w:pPr>
      <w:r w:rsidRPr="002532DD">
        <w:rPr>
          <w:rFonts w:ascii="Arial" w:hAnsi="Arial" w:cs="Arial"/>
          <w:color w:val="0A0F0A"/>
          <w:lang w:val="en-US"/>
        </w:rPr>
        <w:t>A press with rollers in poor condition or incorrectly set</w:t>
      </w:r>
      <w:r>
        <w:rPr>
          <w:rFonts w:ascii="Arial" w:hAnsi="Arial" w:cs="Arial"/>
          <w:color w:val="0A0F0A"/>
          <w:lang w:val="en-US"/>
        </w:rPr>
        <w:t>,</w:t>
      </w:r>
      <w:r w:rsidRPr="002532DD">
        <w:rPr>
          <w:rFonts w:ascii="Arial" w:hAnsi="Arial" w:cs="Arial"/>
          <w:color w:val="0A0F0A"/>
          <w:lang w:val="en-US"/>
        </w:rPr>
        <w:t xml:space="preserve"> can cause major production and quality problems for printers. Resolving these problems</w:t>
      </w:r>
      <w:r>
        <w:rPr>
          <w:rFonts w:ascii="Arial" w:hAnsi="Arial" w:cs="Arial"/>
          <w:color w:val="0A0F0A"/>
          <w:lang w:val="en-US"/>
        </w:rPr>
        <w:t>,</w:t>
      </w:r>
      <w:r w:rsidRPr="002532DD">
        <w:rPr>
          <w:rFonts w:ascii="Arial" w:hAnsi="Arial" w:cs="Arial"/>
          <w:color w:val="0A0F0A"/>
          <w:lang w:val="en-US"/>
        </w:rPr>
        <w:t xml:space="preserve"> can be time consuming and requires an identical skill level across all press crews.</w:t>
      </w:r>
    </w:p>
    <w:p w:rsidR="00817914" w:rsidRPr="00FE36BE" w:rsidRDefault="00817914" w:rsidP="00817914">
      <w:pPr>
        <w:rPr>
          <w:lang w:val="en-US"/>
        </w:rPr>
      </w:pPr>
      <w:r w:rsidRPr="002532DD">
        <w:rPr>
          <w:rFonts w:ascii="Arial" w:hAnsi="Arial" w:cs="Arial"/>
          <w:color w:val="0A0F0A"/>
          <w:lang w:val="en-US"/>
        </w:rPr>
        <w:t xml:space="preserve">To assist our clients Koenig and Bauer </w:t>
      </w:r>
      <w:r>
        <w:rPr>
          <w:rFonts w:ascii="Arial" w:hAnsi="Arial" w:cs="Arial"/>
          <w:color w:val="0A0F0A"/>
          <w:lang w:val="en-US"/>
        </w:rPr>
        <w:t>DK</w:t>
      </w:r>
      <w:r w:rsidRPr="002532DD">
        <w:rPr>
          <w:rFonts w:ascii="Arial" w:hAnsi="Arial" w:cs="Arial"/>
          <w:color w:val="0A0F0A"/>
          <w:lang w:val="en-US"/>
        </w:rPr>
        <w:t xml:space="preserve"> has now introduced our “Gold Star Roller </w:t>
      </w:r>
      <w:proofErr w:type="gramStart"/>
      <w:r w:rsidRPr="002532DD">
        <w:rPr>
          <w:rFonts w:ascii="Arial" w:hAnsi="Arial" w:cs="Arial"/>
          <w:color w:val="0A0F0A"/>
          <w:lang w:val="en-US"/>
        </w:rPr>
        <w:t>Service“</w:t>
      </w:r>
      <w:proofErr w:type="gramEnd"/>
      <w:r w:rsidRPr="002532DD">
        <w:rPr>
          <w:rFonts w:ascii="Arial" w:hAnsi="Arial" w:cs="Arial"/>
          <w:color w:val="0A0F0A"/>
          <w:lang w:val="en-US"/>
        </w:rPr>
        <w:t xml:space="preserve">. </w:t>
      </w:r>
      <w:r w:rsidRPr="00623E45">
        <w:rPr>
          <w:rFonts w:ascii="Arial" w:hAnsi="Arial" w:cs="Arial"/>
          <w:color w:val="0A0F0A"/>
          <w:lang w:val="en-US"/>
        </w:rPr>
        <w:t>With every c</w:t>
      </w:r>
      <w:r>
        <w:rPr>
          <w:rFonts w:ascii="Arial" w:hAnsi="Arial" w:cs="Arial"/>
          <w:color w:val="0A0F0A"/>
          <w:lang w:val="en-US"/>
        </w:rPr>
        <w:t xml:space="preserve">omplete set of rollers (1 printing unit) </w:t>
      </w:r>
      <w:r w:rsidRPr="00623E45">
        <w:rPr>
          <w:rFonts w:ascii="Arial" w:hAnsi="Arial" w:cs="Arial"/>
          <w:color w:val="0A0F0A"/>
          <w:lang w:val="en-US"/>
        </w:rPr>
        <w:t>ordered f</w:t>
      </w:r>
      <w:r>
        <w:rPr>
          <w:rFonts w:ascii="Arial" w:hAnsi="Arial" w:cs="Arial"/>
          <w:color w:val="0A0F0A"/>
          <w:lang w:val="en-US"/>
        </w:rPr>
        <w:t>rom Koenig &amp; Bauer DK, we include a professionally fit and set of rollers.</w:t>
      </w:r>
      <w:r>
        <w:rPr>
          <w:lang w:val="en-US"/>
        </w:rPr>
        <w:t xml:space="preserve"> </w:t>
      </w:r>
      <w:r w:rsidRPr="00623E45">
        <w:rPr>
          <w:rFonts w:ascii="Arial" w:hAnsi="Arial" w:cs="Arial"/>
          <w:color w:val="0A0F0A"/>
          <w:lang w:val="en-US"/>
        </w:rPr>
        <w:t xml:space="preserve">As a customer, you </w:t>
      </w:r>
      <w:r>
        <w:rPr>
          <w:rFonts w:ascii="Arial" w:hAnsi="Arial" w:cs="Arial"/>
          <w:color w:val="0A0F0A"/>
          <w:lang w:val="en-US"/>
        </w:rPr>
        <w:t xml:space="preserve">only </w:t>
      </w:r>
      <w:r w:rsidRPr="00623E45">
        <w:rPr>
          <w:rFonts w:ascii="Arial" w:hAnsi="Arial" w:cs="Arial"/>
          <w:color w:val="0A0F0A"/>
          <w:lang w:val="en-US"/>
        </w:rPr>
        <w:t>pay the market pri</w:t>
      </w:r>
      <w:r>
        <w:rPr>
          <w:rFonts w:ascii="Arial" w:hAnsi="Arial" w:cs="Arial"/>
          <w:color w:val="0A0F0A"/>
          <w:lang w:val="en-US"/>
        </w:rPr>
        <w:t xml:space="preserve">ce for the rollers. If </w:t>
      </w:r>
      <w:r w:rsidRPr="00623E45">
        <w:rPr>
          <w:rFonts w:ascii="Arial" w:hAnsi="Arial" w:cs="Arial"/>
          <w:color w:val="0A0F0A"/>
          <w:lang w:val="en-US"/>
        </w:rPr>
        <w:t xml:space="preserve">we do this in connection with a service visit, you do not pay for </w:t>
      </w:r>
      <w:r>
        <w:rPr>
          <w:rFonts w:ascii="Arial" w:hAnsi="Arial" w:cs="Arial"/>
          <w:color w:val="0A0F0A"/>
          <w:lang w:val="en-US"/>
        </w:rPr>
        <w:t xml:space="preserve">the </w:t>
      </w:r>
      <w:r w:rsidRPr="00623E45">
        <w:rPr>
          <w:rFonts w:ascii="Arial" w:hAnsi="Arial" w:cs="Arial"/>
          <w:color w:val="0A0F0A"/>
          <w:lang w:val="en-US"/>
        </w:rPr>
        <w:t>travel</w:t>
      </w:r>
      <w:r>
        <w:rPr>
          <w:rFonts w:ascii="Arial" w:hAnsi="Arial" w:cs="Arial"/>
          <w:color w:val="0A0F0A"/>
          <w:lang w:val="en-US"/>
        </w:rPr>
        <w:t>ling</w:t>
      </w:r>
      <w:r w:rsidRPr="00623E45">
        <w:rPr>
          <w:rFonts w:ascii="Arial" w:hAnsi="Arial" w:cs="Arial"/>
          <w:color w:val="0A0F0A"/>
          <w:lang w:val="en-US"/>
        </w:rPr>
        <w:t xml:space="preserve"> time.</w:t>
      </w:r>
    </w:p>
    <w:p w:rsidR="00817914" w:rsidRPr="002532DD" w:rsidRDefault="00817914" w:rsidP="00817914">
      <w:pPr>
        <w:pStyle w:val="NormalWeb"/>
        <w:rPr>
          <w:rFonts w:ascii="Arial" w:hAnsi="Arial" w:cs="Arial"/>
          <w:color w:val="0A0F0A"/>
          <w:lang w:val="en-US"/>
        </w:rPr>
      </w:pPr>
      <w:r w:rsidRPr="002532DD">
        <w:rPr>
          <w:rFonts w:ascii="Arial" w:hAnsi="Arial" w:cs="Arial"/>
          <w:color w:val="0A0F0A"/>
          <w:lang w:val="en-US"/>
        </w:rPr>
        <w:t>The benefits of the Service are as follows:</w:t>
      </w:r>
    </w:p>
    <w:p w:rsidR="00817914" w:rsidRPr="002532DD" w:rsidRDefault="00817914" w:rsidP="00817914">
      <w:pPr>
        <w:numPr>
          <w:ilvl w:val="0"/>
          <w:numId w:val="1"/>
        </w:numPr>
        <w:spacing w:before="100" w:beforeAutospacing="1" w:after="100" w:afterAutospacing="1"/>
        <w:ind w:left="960"/>
        <w:rPr>
          <w:rFonts w:ascii="Arial" w:hAnsi="Arial" w:cs="Arial"/>
          <w:color w:val="0A0F0A"/>
          <w:lang w:val="en-US"/>
        </w:rPr>
      </w:pPr>
      <w:r w:rsidRPr="002532DD">
        <w:rPr>
          <w:rFonts w:ascii="Arial" w:hAnsi="Arial" w:cs="Arial"/>
          <w:color w:val="0A0F0A"/>
          <w:lang w:val="en-US"/>
        </w:rPr>
        <w:t>The press rollers are fitted and set correctly first time, every time</w:t>
      </w:r>
    </w:p>
    <w:p w:rsidR="00817914" w:rsidRDefault="00817914" w:rsidP="00817914">
      <w:pPr>
        <w:numPr>
          <w:ilvl w:val="0"/>
          <w:numId w:val="1"/>
        </w:numPr>
        <w:spacing w:before="100" w:beforeAutospacing="1" w:after="100" w:afterAutospacing="1"/>
        <w:ind w:left="960"/>
        <w:rPr>
          <w:rFonts w:ascii="Arial" w:hAnsi="Arial" w:cs="Arial"/>
          <w:color w:val="0A0F0A"/>
        </w:rPr>
      </w:pPr>
      <w:proofErr w:type="spellStart"/>
      <w:r>
        <w:rPr>
          <w:rFonts w:ascii="Arial" w:hAnsi="Arial" w:cs="Arial"/>
          <w:color w:val="0A0F0A"/>
        </w:rPr>
        <w:t>Unplanned</w:t>
      </w:r>
      <w:proofErr w:type="spellEnd"/>
      <w:r>
        <w:rPr>
          <w:rFonts w:ascii="Arial" w:hAnsi="Arial" w:cs="Arial"/>
          <w:color w:val="0A0F0A"/>
        </w:rPr>
        <w:t xml:space="preserve"> downtime is </w:t>
      </w:r>
      <w:proofErr w:type="spellStart"/>
      <w:r>
        <w:rPr>
          <w:rFonts w:ascii="Arial" w:hAnsi="Arial" w:cs="Arial"/>
          <w:color w:val="0A0F0A"/>
        </w:rPr>
        <w:t>reduced</w:t>
      </w:r>
      <w:proofErr w:type="spellEnd"/>
    </w:p>
    <w:p w:rsidR="00817914" w:rsidRDefault="00817914" w:rsidP="00817914">
      <w:pPr>
        <w:numPr>
          <w:ilvl w:val="0"/>
          <w:numId w:val="1"/>
        </w:numPr>
        <w:spacing w:before="100" w:beforeAutospacing="1" w:after="100" w:afterAutospacing="1"/>
        <w:ind w:left="960"/>
        <w:rPr>
          <w:rFonts w:ascii="Arial" w:hAnsi="Arial" w:cs="Arial"/>
          <w:color w:val="0A0F0A"/>
        </w:rPr>
      </w:pPr>
      <w:proofErr w:type="spellStart"/>
      <w:r>
        <w:rPr>
          <w:rFonts w:ascii="Arial" w:hAnsi="Arial" w:cs="Arial"/>
          <w:color w:val="0A0F0A"/>
        </w:rPr>
        <w:t>Consumable</w:t>
      </w:r>
      <w:proofErr w:type="spellEnd"/>
      <w:r>
        <w:rPr>
          <w:rFonts w:ascii="Arial" w:hAnsi="Arial" w:cs="Arial"/>
          <w:color w:val="0A0F0A"/>
        </w:rPr>
        <w:t xml:space="preserve"> </w:t>
      </w:r>
      <w:proofErr w:type="spellStart"/>
      <w:r>
        <w:rPr>
          <w:rFonts w:ascii="Arial" w:hAnsi="Arial" w:cs="Arial"/>
          <w:color w:val="0A0F0A"/>
        </w:rPr>
        <w:t>costs</w:t>
      </w:r>
      <w:proofErr w:type="spellEnd"/>
      <w:r>
        <w:rPr>
          <w:rFonts w:ascii="Arial" w:hAnsi="Arial" w:cs="Arial"/>
          <w:color w:val="0A0F0A"/>
        </w:rPr>
        <w:t xml:space="preserve"> </w:t>
      </w:r>
      <w:proofErr w:type="spellStart"/>
      <w:r>
        <w:rPr>
          <w:rFonts w:ascii="Arial" w:hAnsi="Arial" w:cs="Arial"/>
          <w:color w:val="0A0F0A"/>
        </w:rPr>
        <w:t>are</w:t>
      </w:r>
      <w:proofErr w:type="spellEnd"/>
      <w:r>
        <w:rPr>
          <w:rFonts w:ascii="Arial" w:hAnsi="Arial" w:cs="Arial"/>
          <w:color w:val="0A0F0A"/>
        </w:rPr>
        <w:t xml:space="preserve"> </w:t>
      </w:r>
      <w:proofErr w:type="spellStart"/>
      <w:r>
        <w:rPr>
          <w:rFonts w:ascii="Arial" w:hAnsi="Arial" w:cs="Arial"/>
          <w:color w:val="0A0F0A"/>
        </w:rPr>
        <w:t>reduced</w:t>
      </w:r>
      <w:proofErr w:type="spellEnd"/>
    </w:p>
    <w:p w:rsidR="00817914" w:rsidRDefault="00817914" w:rsidP="00817914">
      <w:pPr>
        <w:numPr>
          <w:ilvl w:val="0"/>
          <w:numId w:val="1"/>
        </w:numPr>
        <w:spacing w:before="100" w:beforeAutospacing="1" w:after="100" w:afterAutospacing="1"/>
        <w:ind w:left="960"/>
        <w:rPr>
          <w:rFonts w:ascii="Arial" w:hAnsi="Arial" w:cs="Arial"/>
          <w:color w:val="0A0F0A"/>
        </w:rPr>
      </w:pPr>
      <w:proofErr w:type="spellStart"/>
      <w:r>
        <w:rPr>
          <w:rFonts w:ascii="Arial" w:hAnsi="Arial" w:cs="Arial"/>
          <w:color w:val="0A0F0A"/>
        </w:rPr>
        <w:t>Quality</w:t>
      </w:r>
      <w:proofErr w:type="spellEnd"/>
      <w:r>
        <w:rPr>
          <w:rFonts w:ascii="Arial" w:hAnsi="Arial" w:cs="Arial"/>
          <w:color w:val="0A0F0A"/>
        </w:rPr>
        <w:t xml:space="preserve"> </w:t>
      </w:r>
      <w:proofErr w:type="spellStart"/>
      <w:r>
        <w:rPr>
          <w:rFonts w:ascii="Arial" w:hAnsi="Arial" w:cs="Arial"/>
          <w:color w:val="0A0F0A"/>
        </w:rPr>
        <w:t>will</w:t>
      </w:r>
      <w:proofErr w:type="spellEnd"/>
      <w:r>
        <w:rPr>
          <w:rFonts w:ascii="Arial" w:hAnsi="Arial" w:cs="Arial"/>
          <w:color w:val="0A0F0A"/>
        </w:rPr>
        <w:t xml:space="preserve"> </w:t>
      </w:r>
      <w:proofErr w:type="spellStart"/>
      <w:r>
        <w:rPr>
          <w:rFonts w:ascii="Arial" w:hAnsi="Arial" w:cs="Arial"/>
          <w:color w:val="0A0F0A"/>
        </w:rPr>
        <w:t>be</w:t>
      </w:r>
      <w:proofErr w:type="spellEnd"/>
      <w:r>
        <w:rPr>
          <w:rFonts w:ascii="Arial" w:hAnsi="Arial" w:cs="Arial"/>
          <w:color w:val="0A0F0A"/>
        </w:rPr>
        <w:t xml:space="preserve"> </w:t>
      </w:r>
      <w:proofErr w:type="spellStart"/>
      <w:r>
        <w:rPr>
          <w:rFonts w:ascii="Arial" w:hAnsi="Arial" w:cs="Arial"/>
          <w:color w:val="0A0F0A"/>
        </w:rPr>
        <w:t>increased</w:t>
      </w:r>
      <w:proofErr w:type="spellEnd"/>
    </w:p>
    <w:p w:rsidR="00817914" w:rsidRPr="002532DD" w:rsidRDefault="00817914" w:rsidP="00817914">
      <w:pPr>
        <w:numPr>
          <w:ilvl w:val="0"/>
          <w:numId w:val="1"/>
        </w:numPr>
        <w:spacing w:before="100" w:beforeAutospacing="1" w:after="100" w:afterAutospacing="1"/>
        <w:ind w:left="960"/>
        <w:rPr>
          <w:rFonts w:ascii="Arial" w:hAnsi="Arial" w:cs="Arial"/>
          <w:color w:val="0A0F0A"/>
          <w:lang w:val="en-US"/>
        </w:rPr>
      </w:pPr>
      <w:r w:rsidRPr="002532DD">
        <w:rPr>
          <w:rFonts w:ascii="Arial" w:hAnsi="Arial" w:cs="Arial"/>
          <w:color w:val="0A0F0A"/>
          <w:lang w:val="en-US"/>
        </w:rPr>
        <w:t>Roller maintenance can be scheduled to avoid peak production times</w:t>
      </w:r>
    </w:p>
    <w:p w:rsidR="00817914" w:rsidRPr="00623E45" w:rsidRDefault="00817914" w:rsidP="00817914">
      <w:pPr>
        <w:spacing w:before="100" w:beforeAutospacing="1" w:after="100" w:afterAutospacing="1"/>
        <w:rPr>
          <w:rFonts w:ascii="Arial" w:hAnsi="Arial" w:cs="Arial"/>
          <w:color w:val="0A0F0A"/>
          <w:lang w:val="en-US"/>
        </w:rPr>
      </w:pPr>
      <w:r w:rsidRPr="00623E45">
        <w:rPr>
          <w:rFonts w:ascii="Arial" w:hAnsi="Arial" w:cs="Arial"/>
          <w:color w:val="0A0F0A"/>
          <w:lang w:val="en-US"/>
        </w:rPr>
        <w:t>Koeni</w:t>
      </w:r>
      <w:r>
        <w:rPr>
          <w:rFonts w:ascii="Arial" w:hAnsi="Arial" w:cs="Arial"/>
          <w:color w:val="0A0F0A"/>
          <w:lang w:val="en-US"/>
        </w:rPr>
        <w:t>g &amp; Bauer offers Gold Star Roller</w:t>
      </w:r>
      <w:r w:rsidRPr="00623E45">
        <w:rPr>
          <w:rFonts w:ascii="Arial" w:hAnsi="Arial" w:cs="Arial"/>
          <w:color w:val="0A0F0A"/>
          <w:lang w:val="en-US"/>
        </w:rPr>
        <w:t xml:space="preserve"> Service for KBA machines, are you interested in getting an offer please contact.</w:t>
      </w:r>
    </w:p>
    <w:p w:rsidR="00817914" w:rsidRPr="00623E45" w:rsidRDefault="00817914" w:rsidP="00817914">
      <w:pPr>
        <w:spacing w:before="100" w:beforeAutospacing="1" w:after="100" w:afterAutospacing="1"/>
        <w:rPr>
          <w:rFonts w:ascii="Arial" w:hAnsi="Arial" w:cs="Arial"/>
          <w:color w:val="0A0F0A"/>
        </w:rPr>
      </w:pPr>
      <w:r w:rsidRPr="00623E45">
        <w:rPr>
          <w:rFonts w:ascii="Arial" w:hAnsi="Arial" w:cs="Arial"/>
          <w:color w:val="0A0F0A"/>
        </w:rPr>
        <w:t>Anita Rytter +45 44 52 32 66</w:t>
      </w:r>
    </w:p>
    <w:p w:rsidR="00817914" w:rsidRPr="00623E45" w:rsidRDefault="00817914" w:rsidP="00817914">
      <w:pPr>
        <w:spacing w:before="100" w:beforeAutospacing="1" w:after="100" w:afterAutospacing="1"/>
        <w:rPr>
          <w:rFonts w:ascii="Arial" w:hAnsi="Arial" w:cs="Arial"/>
          <w:color w:val="0A0F0A"/>
        </w:rPr>
      </w:pPr>
      <w:r w:rsidRPr="00623E45">
        <w:rPr>
          <w:rFonts w:ascii="Arial" w:hAnsi="Arial" w:cs="Arial"/>
          <w:color w:val="0A0F0A"/>
        </w:rPr>
        <w:t>Carsten Hoeg +45 40 28 32 44</w:t>
      </w:r>
    </w:p>
    <w:p w:rsidR="00817914" w:rsidRDefault="00817914" w:rsidP="00817914">
      <w:pPr>
        <w:spacing w:before="100" w:beforeAutospacing="1" w:after="100" w:afterAutospacing="1"/>
        <w:rPr>
          <w:rFonts w:ascii="Arial" w:hAnsi="Arial" w:cs="Arial"/>
          <w:color w:val="0A0F0A"/>
        </w:rPr>
      </w:pPr>
      <w:r w:rsidRPr="00623E45">
        <w:rPr>
          <w:rFonts w:ascii="Arial" w:hAnsi="Arial" w:cs="Arial"/>
          <w:color w:val="0A0F0A"/>
        </w:rPr>
        <w:t>Morten Rasmussen +45 20 98 88 16</w:t>
      </w:r>
    </w:p>
    <w:p w:rsidR="00817914" w:rsidRDefault="00817914" w:rsidP="00817914">
      <w:pPr>
        <w:rPr>
          <w:rFonts w:ascii="Arial" w:hAnsi="Arial" w:cs="Arial"/>
          <w:color w:val="0A0F0A"/>
        </w:rPr>
      </w:pPr>
      <w:r>
        <w:rPr>
          <w:rFonts w:ascii="Arial" w:hAnsi="Arial" w:cs="Arial"/>
          <w:color w:val="0A0F0A"/>
        </w:rPr>
        <w:br w:type="page"/>
      </w:r>
    </w:p>
    <w:p w:rsidR="000B0F64" w:rsidRDefault="00817914"/>
    <w:sectPr w:rsidR="000B0F64" w:rsidSect="00353FE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077BA"/>
    <w:multiLevelType w:val="multilevel"/>
    <w:tmpl w:val="CCA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14"/>
    <w:rsid w:val="001002EC"/>
    <w:rsid w:val="00353FEA"/>
    <w:rsid w:val="005A705C"/>
    <w:rsid w:val="00817914"/>
    <w:rsid w:val="00B115B0"/>
    <w:rsid w:val="00B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DA81A"/>
  <w15:chartTrackingRefBased/>
  <w15:docId w15:val="{797450DA-993E-FF43-B3F0-04C06F6B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14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9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Rasmussen</dc:creator>
  <cp:keywords/>
  <dc:description/>
  <cp:lastModifiedBy>Morten Rasmussen</cp:lastModifiedBy>
  <cp:revision>1</cp:revision>
  <dcterms:created xsi:type="dcterms:W3CDTF">2018-11-29T15:38:00Z</dcterms:created>
  <dcterms:modified xsi:type="dcterms:W3CDTF">2018-11-29T15:39:00Z</dcterms:modified>
</cp:coreProperties>
</file>