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0175C" w14:textId="77777777" w:rsidR="00372226" w:rsidRPr="00FD3C36" w:rsidRDefault="00372226" w:rsidP="00372226">
      <w:pPr>
        <w:pStyle w:val="Titre1"/>
      </w:pPr>
      <w:r w:rsidRPr="00FD3C36">
        <w:t>Communiqué d</w:t>
      </w:r>
      <w:bookmarkStart w:id="0" w:name="_GoBack"/>
      <w:bookmarkEnd w:id="0"/>
      <w:r w:rsidRPr="00FD3C36">
        <w:t>e presse</w:t>
      </w:r>
    </w:p>
    <w:p w14:paraId="0B7D0874" w14:textId="55A63EE0" w:rsidR="00372226" w:rsidRPr="00FD3C36" w:rsidRDefault="006C45EC" w:rsidP="00372226">
      <w:pPr>
        <w:pStyle w:val="Sous-titre"/>
        <w:ind w:left="0"/>
      </w:pPr>
      <w:r>
        <w:t xml:space="preserve">Une nouvelle Rapida 106 chez le leader de l’emballage </w:t>
      </w:r>
      <w:r w:rsidR="005A5EAC" w:rsidRPr="005A5EAC">
        <w:t>fromager</w:t>
      </w:r>
    </w:p>
    <w:p w14:paraId="56BA107F" w14:textId="77777777" w:rsidR="00372226" w:rsidRPr="00FD3C36" w:rsidRDefault="00372226" w:rsidP="00372226">
      <w:pPr>
        <w:pStyle w:val="Titre2"/>
      </w:pPr>
    </w:p>
    <w:p w14:paraId="3B17C77B" w14:textId="405CCDC1" w:rsidR="00372226" w:rsidRPr="00FD3C36" w:rsidRDefault="006C45EC" w:rsidP="00372226">
      <w:pPr>
        <w:pStyle w:val="Titre2"/>
      </w:pPr>
      <w:r>
        <w:t>Le groupe Lacro</w:t>
      </w:r>
      <w:r w:rsidR="00D162FC">
        <w:t>ix investit sur son site à Sans-</w:t>
      </w:r>
      <w:r>
        <w:t>Vallois</w:t>
      </w:r>
    </w:p>
    <w:p w14:paraId="1A4C9061" w14:textId="77777777" w:rsidR="00372226" w:rsidRPr="00FD3C36" w:rsidRDefault="00372226" w:rsidP="00372226">
      <w:pPr>
        <w:pStyle w:val="Titre2"/>
      </w:pPr>
    </w:p>
    <w:p w14:paraId="3D308634" w14:textId="2D0965BF" w:rsidR="00741B5F" w:rsidRPr="003C00E2" w:rsidRDefault="006C45EC" w:rsidP="00741B5F">
      <w:pPr>
        <w:pStyle w:val="AnstricheFlietextEbene1"/>
        <w:ind w:left="284" w:hanging="284"/>
        <w:rPr>
          <w:color w:val="auto"/>
        </w:rPr>
      </w:pPr>
      <w:r>
        <w:t>Un groupe familial et international au</w:t>
      </w:r>
      <w:r w:rsidRPr="003C00E2">
        <w:rPr>
          <w:color w:val="auto"/>
        </w:rPr>
        <w:t xml:space="preserve"> service </w:t>
      </w:r>
      <w:r w:rsidR="009E5683" w:rsidRPr="003C00E2">
        <w:rPr>
          <w:color w:val="auto"/>
        </w:rPr>
        <w:t>de l’industrie agro-alimentaire</w:t>
      </w:r>
    </w:p>
    <w:p w14:paraId="495A29BC" w14:textId="226032ED" w:rsidR="006C45EC" w:rsidRPr="0030134E" w:rsidRDefault="00372226" w:rsidP="006C45EC">
      <w:pPr>
        <w:pStyle w:val="AnstricheFlietextEbene1"/>
        <w:ind w:left="284" w:hanging="284"/>
        <w:rPr>
          <w:color w:val="000000" w:themeColor="text1"/>
        </w:rPr>
      </w:pPr>
      <w:r w:rsidRPr="0030134E">
        <w:rPr>
          <w:color w:val="000000" w:themeColor="text1"/>
        </w:rPr>
        <w:t xml:space="preserve">Une Rapida 106 </w:t>
      </w:r>
      <w:r w:rsidR="006C45EC" w:rsidRPr="0030134E">
        <w:rPr>
          <w:color w:val="000000" w:themeColor="text1"/>
        </w:rPr>
        <w:t>pour augm</w:t>
      </w:r>
      <w:r w:rsidR="003C00E2">
        <w:rPr>
          <w:color w:val="000000" w:themeColor="text1"/>
        </w:rPr>
        <w:t>enter la capacité de production</w:t>
      </w:r>
    </w:p>
    <w:p w14:paraId="143A2B87" w14:textId="2838D46D" w:rsidR="00AD2404" w:rsidRPr="0030134E" w:rsidRDefault="00AD2404" w:rsidP="00AD2404">
      <w:pPr>
        <w:pStyle w:val="AnstricheFlietextEbene1"/>
        <w:ind w:left="284" w:hanging="284"/>
        <w:rPr>
          <w:color w:val="000000" w:themeColor="text1"/>
        </w:rPr>
      </w:pPr>
      <w:r w:rsidRPr="0030134E">
        <w:rPr>
          <w:color w:val="000000" w:themeColor="text1"/>
        </w:rPr>
        <w:t>Partenariat technologique de longue date</w:t>
      </w:r>
    </w:p>
    <w:p w14:paraId="34600307" w14:textId="77777777" w:rsidR="006C45EC" w:rsidRPr="0030134E" w:rsidRDefault="006C45EC" w:rsidP="007E4C63">
      <w:pPr>
        <w:pStyle w:val="AnstricheFlietextEbene1"/>
        <w:numPr>
          <w:ilvl w:val="0"/>
          <w:numId w:val="0"/>
        </w:numPr>
        <w:ind w:left="284"/>
        <w:rPr>
          <w:color w:val="000000" w:themeColor="text1"/>
        </w:rPr>
      </w:pPr>
    </w:p>
    <w:p w14:paraId="43B2B954" w14:textId="4A012750" w:rsidR="00FA233F" w:rsidRPr="0030134E" w:rsidRDefault="00372226" w:rsidP="00FA233F">
      <w:pPr>
        <w:pStyle w:val="AnstricheFlietextEbene1"/>
        <w:numPr>
          <w:ilvl w:val="0"/>
          <w:numId w:val="0"/>
        </w:numPr>
        <w:ind w:left="340" w:hanging="340"/>
        <w:rPr>
          <w:color w:val="000000" w:themeColor="text1"/>
        </w:rPr>
      </w:pPr>
      <w:r w:rsidRPr="0030134E">
        <w:rPr>
          <w:color w:val="000000" w:themeColor="text1"/>
        </w:rPr>
        <w:t xml:space="preserve">Tremblay-en-France, </w:t>
      </w:r>
      <w:r w:rsidR="003C00E2">
        <w:rPr>
          <w:color w:val="000000" w:themeColor="text1"/>
        </w:rPr>
        <w:t>26</w:t>
      </w:r>
      <w:r w:rsidR="001E26E8" w:rsidRPr="0030134E">
        <w:rPr>
          <w:color w:val="000000" w:themeColor="text1"/>
        </w:rPr>
        <w:t>/01/2023</w:t>
      </w:r>
    </w:p>
    <w:p w14:paraId="0F9EBAEE" w14:textId="77777777" w:rsidR="00372226" w:rsidRPr="0030134E" w:rsidRDefault="00372226" w:rsidP="00372226">
      <w:pPr>
        <w:pStyle w:val="AnstricheFlietextEbene1"/>
        <w:numPr>
          <w:ilvl w:val="0"/>
          <w:numId w:val="0"/>
        </w:numPr>
        <w:ind w:left="340" w:hanging="340"/>
        <w:rPr>
          <w:color w:val="000000" w:themeColor="text1"/>
        </w:rPr>
      </w:pPr>
    </w:p>
    <w:p w14:paraId="5775E49F" w14:textId="5D831D3A" w:rsidR="00372226" w:rsidRPr="0030134E" w:rsidRDefault="001E26E8" w:rsidP="00372226">
      <w:pPr>
        <w:pStyle w:val="FlietextStandard"/>
        <w:rPr>
          <w:color w:val="000000" w:themeColor="text1"/>
        </w:rPr>
      </w:pPr>
      <w:r w:rsidRPr="0030134E">
        <w:rPr>
          <w:color w:val="000000" w:themeColor="text1"/>
        </w:rPr>
        <w:t>Leader de l’emballage fromager en France,</w:t>
      </w:r>
      <w:r w:rsidR="00235E1D" w:rsidRPr="0030134E">
        <w:rPr>
          <w:color w:val="000000" w:themeColor="text1"/>
        </w:rPr>
        <w:t xml:space="preserve"> et fabricant d’emballage</w:t>
      </w:r>
      <w:r w:rsidR="00FB60D1">
        <w:rPr>
          <w:color w:val="000000" w:themeColor="text1"/>
        </w:rPr>
        <w:t>s</w:t>
      </w:r>
      <w:r w:rsidR="00235E1D" w:rsidRPr="0030134E">
        <w:rPr>
          <w:color w:val="000000" w:themeColor="text1"/>
        </w:rPr>
        <w:t xml:space="preserve"> </w:t>
      </w:r>
      <w:r w:rsidR="00235E1D" w:rsidRPr="003C00E2">
        <w:rPr>
          <w:color w:val="auto"/>
        </w:rPr>
        <w:t>alimentair</w:t>
      </w:r>
      <w:r w:rsidR="00FB60D1" w:rsidRPr="003C00E2">
        <w:rPr>
          <w:color w:val="auto"/>
        </w:rPr>
        <w:t xml:space="preserve">es, en différents matériaux, </w:t>
      </w:r>
      <w:r w:rsidRPr="003C00E2">
        <w:rPr>
          <w:color w:val="auto"/>
        </w:rPr>
        <w:t xml:space="preserve">le </w:t>
      </w:r>
      <w:r w:rsidR="00FB60D1" w:rsidRPr="003C00E2">
        <w:rPr>
          <w:color w:val="auto"/>
        </w:rPr>
        <w:t>G</w:t>
      </w:r>
      <w:r w:rsidRPr="003C00E2">
        <w:rPr>
          <w:color w:val="auto"/>
        </w:rPr>
        <w:t xml:space="preserve">roupe </w:t>
      </w:r>
      <w:r w:rsidRPr="0030134E">
        <w:rPr>
          <w:color w:val="000000" w:themeColor="text1"/>
        </w:rPr>
        <w:t>Lacroix a accueilli fin 2023 une Rapida 106-6+L high-speed de dernière génération sur son site vosgien de Sans-Vallois. Remplaçant une presse d’un autre constructeur, la nouvelle machine</w:t>
      </w:r>
      <w:r w:rsidR="00D162FC" w:rsidRPr="0030134E">
        <w:rPr>
          <w:color w:val="000000" w:themeColor="text1"/>
        </w:rPr>
        <w:t xml:space="preserve"> haute performance</w:t>
      </w:r>
      <w:r w:rsidRPr="0030134E">
        <w:rPr>
          <w:color w:val="000000" w:themeColor="text1"/>
        </w:rPr>
        <w:t xml:space="preserve"> au design ultra-moderne se distingue par sa grande souplesse, </w:t>
      </w:r>
      <w:r w:rsidR="00D162FC" w:rsidRPr="0030134E">
        <w:rPr>
          <w:color w:val="000000" w:themeColor="text1"/>
        </w:rPr>
        <w:t xml:space="preserve">sa fiabilité et </w:t>
      </w:r>
      <w:r w:rsidRPr="0030134E">
        <w:rPr>
          <w:color w:val="000000" w:themeColor="text1"/>
        </w:rPr>
        <w:t>sa haute qualité d’impressi</w:t>
      </w:r>
      <w:r w:rsidR="000122A7" w:rsidRPr="0030134E">
        <w:rPr>
          <w:color w:val="000000" w:themeColor="text1"/>
        </w:rPr>
        <w:t>on</w:t>
      </w:r>
      <w:r w:rsidR="00D162FC" w:rsidRPr="0030134E">
        <w:rPr>
          <w:color w:val="000000" w:themeColor="text1"/>
        </w:rPr>
        <w:t>.</w:t>
      </w:r>
    </w:p>
    <w:p w14:paraId="60D08F63" w14:textId="4BC31410" w:rsidR="00372226" w:rsidRPr="0030134E" w:rsidRDefault="00EA561C" w:rsidP="00372226">
      <w:pPr>
        <w:pStyle w:val="Titre3"/>
        <w:rPr>
          <w:color w:val="000000" w:themeColor="text1"/>
        </w:rPr>
      </w:pPr>
      <w:r w:rsidRPr="0030134E">
        <w:rPr>
          <w:color w:val="000000" w:themeColor="text1"/>
        </w:rPr>
        <w:t>Un g</w:t>
      </w:r>
      <w:r w:rsidR="00D162FC" w:rsidRPr="0030134E">
        <w:rPr>
          <w:color w:val="000000" w:themeColor="text1"/>
        </w:rPr>
        <w:t xml:space="preserve">roupe familial et international </w:t>
      </w:r>
      <w:r w:rsidR="00D162FC" w:rsidRPr="003C00E2">
        <w:rPr>
          <w:color w:val="auto"/>
        </w:rPr>
        <w:t xml:space="preserve">au service de </w:t>
      </w:r>
      <w:r w:rsidR="003C00E2" w:rsidRPr="003C00E2">
        <w:rPr>
          <w:color w:val="auto"/>
        </w:rPr>
        <w:t xml:space="preserve">ses </w:t>
      </w:r>
      <w:r w:rsidR="009E5683" w:rsidRPr="003C00E2">
        <w:rPr>
          <w:color w:val="auto"/>
        </w:rPr>
        <w:t>clients</w:t>
      </w:r>
    </w:p>
    <w:p w14:paraId="0847B8EC" w14:textId="08F50CD3" w:rsidR="00372226" w:rsidRPr="003C00E2" w:rsidRDefault="003C00E2" w:rsidP="00D162FC">
      <w:pPr>
        <w:pStyle w:val="FlietextStandard"/>
      </w:pPr>
      <w:r>
        <w:t xml:space="preserve">Créée en 1946 à Bois d’Amont dans le Jura, l’entreprise s’est rapidement spécialisée dans les emballages fromagers en bois. Elle se diversifie ensuite en intégrant de nouveaux matériaux comme le carton dans les années 60 </w:t>
      </w:r>
      <w:r w:rsidRPr="003C00E2">
        <w:rPr>
          <w:color w:val="auto"/>
        </w:rPr>
        <w:t>et le plastique dès</w:t>
      </w:r>
      <w:r w:rsidRPr="003C00E2">
        <w:rPr>
          <w:color w:val="auto"/>
        </w:rPr>
        <w:t xml:space="preserve"> 1986. </w:t>
      </w:r>
      <w:r w:rsidR="00642647" w:rsidRPr="003C00E2">
        <w:rPr>
          <w:color w:val="auto"/>
        </w:rPr>
        <w:t xml:space="preserve">Aujourd’hui, le </w:t>
      </w:r>
      <w:r w:rsidR="009E5683" w:rsidRPr="003C00E2">
        <w:rPr>
          <w:color w:val="auto"/>
        </w:rPr>
        <w:t>G</w:t>
      </w:r>
      <w:r w:rsidR="00642647" w:rsidRPr="003C00E2">
        <w:rPr>
          <w:color w:val="auto"/>
        </w:rPr>
        <w:t xml:space="preserve">roupe Lacroix </w:t>
      </w:r>
      <w:r w:rsidR="00FB60D1" w:rsidRPr="003C00E2">
        <w:rPr>
          <w:color w:val="auto"/>
        </w:rPr>
        <w:t xml:space="preserve">est présent dans 11 pays avec </w:t>
      </w:r>
      <w:r w:rsidR="009E5683" w:rsidRPr="003C00E2">
        <w:rPr>
          <w:color w:val="auto"/>
        </w:rPr>
        <w:t xml:space="preserve">31 </w:t>
      </w:r>
      <w:r w:rsidR="00741B5F" w:rsidRPr="003C00E2">
        <w:rPr>
          <w:color w:val="auto"/>
        </w:rPr>
        <w:t>sites</w:t>
      </w:r>
      <w:r w:rsidR="00FB60D1" w:rsidRPr="003C00E2">
        <w:rPr>
          <w:color w:val="auto"/>
        </w:rPr>
        <w:t xml:space="preserve"> de production</w:t>
      </w:r>
      <w:r w:rsidR="00741B5F" w:rsidRPr="003C00E2">
        <w:rPr>
          <w:color w:val="auto"/>
        </w:rPr>
        <w:t xml:space="preserve">, dont </w:t>
      </w:r>
      <w:r w:rsidR="00FB60D1" w:rsidRPr="003C00E2">
        <w:rPr>
          <w:color w:val="auto"/>
        </w:rPr>
        <w:t>7</w:t>
      </w:r>
      <w:r w:rsidR="00741B5F" w:rsidRPr="003C00E2">
        <w:rPr>
          <w:color w:val="auto"/>
        </w:rPr>
        <w:t xml:space="preserve"> imprimeries</w:t>
      </w:r>
      <w:r w:rsidR="00642647" w:rsidRPr="003C00E2">
        <w:rPr>
          <w:strike/>
          <w:color w:val="auto"/>
        </w:rPr>
        <w:t>.</w:t>
      </w:r>
    </w:p>
    <w:p w14:paraId="0C6A3B3B" w14:textId="1F898CFA" w:rsidR="00523CC2" w:rsidRPr="005A5EAC" w:rsidRDefault="00741B5F" w:rsidP="00EA561C">
      <w:pPr>
        <w:pStyle w:val="FlietextStandard"/>
        <w:rPr>
          <w:strike/>
          <w:color w:val="000000" w:themeColor="text1"/>
        </w:rPr>
      </w:pPr>
      <w:bookmarkStart w:id="1" w:name="_Hlk125389134"/>
      <w:r w:rsidRPr="0030134E">
        <w:rPr>
          <w:color w:val="000000" w:themeColor="text1"/>
        </w:rPr>
        <w:t>Le site de Sans-Vallois qui vient d’accueillir</w:t>
      </w:r>
      <w:r w:rsidR="00A7728F" w:rsidRPr="0030134E">
        <w:rPr>
          <w:color w:val="000000" w:themeColor="text1"/>
        </w:rPr>
        <w:t xml:space="preserve"> la</w:t>
      </w:r>
      <w:r w:rsidRPr="0030134E">
        <w:rPr>
          <w:color w:val="000000" w:themeColor="text1"/>
        </w:rPr>
        <w:t xml:space="preserve"> nouvelle Rapida 106, </w:t>
      </w:r>
      <w:r w:rsidR="00A7728F" w:rsidRPr="0030134E">
        <w:rPr>
          <w:color w:val="000000" w:themeColor="text1"/>
        </w:rPr>
        <w:t xml:space="preserve">emploie environ 45 personnes et </w:t>
      </w:r>
      <w:r w:rsidRPr="0030134E">
        <w:rPr>
          <w:color w:val="000000" w:themeColor="text1"/>
        </w:rPr>
        <w:t xml:space="preserve">est </w:t>
      </w:r>
      <w:r w:rsidRPr="003C00E2">
        <w:rPr>
          <w:color w:val="auto"/>
        </w:rPr>
        <w:t xml:space="preserve">principalement dédié à la production de produits intermédiaires nécessaires à la fabrication d’emballages </w:t>
      </w:r>
      <w:r w:rsidR="009E5683" w:rsidRPr="003C00E2">
        <w:rPr>
          <w:color w:val="auto"/>
        </w:rPr>
        <w:t xml:space="preserve">alimentaires </w:t>
      </w:r>
      <w:r w:rsidRPr="003C00E2">
        <w:rPr>
          <w:color w:val="auto"/>
        </w:rPr>
        <w:t xml:space="preserve">en </w:t>
      </w:r>
      <w:r w:rsidRPr="0030134E">
        <w:rPr>
          <w:color w:val="000000" w:themeColor="text1"/>
        </w:rPr>
        <w:t xml:space="preserve">carton. </w:t>
      </w:r>
      <w:r w:rsidR="003C00E2">
        <w:t xml:space="preserve">Chaque boite est composée de différents éléments, imprimés et découpés à Sans Vallois. Ils sont ensuite transportés à plat vers les autres usines du groupe, où ils seront assemblés avant d’être livrés aux clients.  </w:t>
      </w:r>
    </w:p>
    <w:p w14:paraId="271E4405" w14:textId="2BF87735" w:rsidR="00D162FC" w:rsidRDefault="00D162FC" w:rsidP="00D162FC">
      <w:pPr>
        <w:pStyle w:val="Titre3"/>
      </w:pPr>
      <w:r>
        <w:t>Augmenter ses capacités de production grâce à la Rapida 106</w:t>
      </w:r>
    </w:p>
    <w:p w14:paraId="109A241B" w14:textId="689F3402" w:rsidR="00850E62" w:rsidRPr="003C00E2" w:rsidRDefault="002470FB" w:rsidP="00EA561C">
      <w:pPr>
        <w:pStyle w:val="FlietextStandard"/>
        <w:rPr>
          <w:color w:val="auto"/>
        </w:rPr>
      </w:pPr>
      <w:r>
        <w:t>La nouvelle Rapida 106</w:t>
      </w:r>
      <w:r w:rsidR="00A7728F">
        <w:t xml:space="preserve"> a remporté l’investissement notamment grâce à son niveau d</w:t>
      </w:r>
      <w:r w:rsidR="00A12BB3">
        <w:t>e productivité élevée, ainsi qu’à</w:t>
      </w:r>
      <w:r w:rsidR="00A7728F">
        <w:t xml:space="preserve"> sa fiabilité. </w:t>
      </w:r>
      <w:r w:rsidR="00A12BB3" w:rsidRPr="003C00E2">
        <w:rPr>
          <w:color w:val="auto"/>
        </w:rPr>
        <w:t xml:space="preserve">David Noël, directeur de sites </w:t>
      </w:r>
      <w:r w:rsidR="005A5EAC" w:rsidRPr="003C00E2">
        <w:rPr>
          <w:color w:val="auto"/>
        </w:rPr>
        <w:t xml:space="preserve">dans le Groupe Lacroix </w:t>
      </w:r>
      <w:r w:rsidR="00A7728F" w:rsidRPr="003C00E2">
        <w:rPr>
          <w:color w:val="auto"/>
        </w:rPr>
        <w:t xml:space="preserve">: « Notre objectif premier est d’augmenter notre capacité de production par rapport à l’ancienne presse. Au-delà, nous misons sur la nouvelle presse pour pouvoir absorber des pics d’activité et pour nous aider à nous adapter à la variabilité du marché. Pouvoir </w:t>
      </w:r>
      <w:r w:rsidR="00850E62" w:rsidRPr="003C00E2">
        <w:rPr>
          <w:color w:val="auto"/>
        </w:rPr>
        <w:t xml:space="preserve">imprimer sur de fortes épaisseurs et </w:t>
      </w:r>
      <w:r w:rsidR="00A7728F" w:rsidRPr="003C00E2">
        <w:rPr>
          <w:color w:val="auto"/>
        </w:rPr>
        <w:t>changer rapidement entre UV et tradi est crucial pour nous. »</w:t>
      </w:r>
    </w:p>
    <w:p w14:paraId="53A69F5B" w14:textId="035FC495" w:rsidR="00850E62" w:rsidRPr="003C00E2" w:rsidRDefault="00850E62" w:rsidP="00850E62">
      <w:pPr>
        <w:pStyle w:val="Titre3"/>
        <w:rPr>
          <w:color w:val="auto"/>
        </w:rPr>
      </w:pPr>
      <w:r w:rsidRPr="003C00E2">
        <w:rPr>
          <w:color w:val="auto"/>
        </w:rPr>
        <w:t>Partenariat technologique</w:t>
      </w:r>
    </w:p>
    <w:p w14:paraId="198D7D89" w14:textId="4037C7B5" w:rsidR="00BA0B4C" w:rsidRDefault="00463DD7" w:rsidP="00EA561C">
      <w:pPr>
        <w:pStyle w:val="FlietextStandard"/>
      </w:pPr>
      <w:r w:rsidRPr="003C00E2">
        <w:rPr>
          <w:color w:val="auto"/>
        </w:rPr>
        <w:t xml:space="preserve">C’est depuis l’arrivée de la première Rapida 106 en 2012 que </w:t>
      </w:r>
      <w:r w:rsidR="00A7728F" w:rsidRPr="003C00E2">
        <w:rPr>
          <w:color w:val="auto"/>
        </w:rPr>
        <w:t xml:space="preserve">le </w:t>
      </w:r>
      <w:r w:rsidR="005A5EAC" w:rsidRPr="003C00E2">
        <w:rPr>
          <w:color w:val="auto"/>
        </w:rPr>
        <w:t>G</w:t>
      </w:r>
      <w:r w:rsidR="00A7728F" w:rsidRPr="003C00E2">
        <w:rPr>
          <w:color w:val="auto"/>
        </w:rPr>
        <w:t xml:space="preserve">roupe Lacroix fait confiance </w:t>
      </w:r>
      <w:r w:rsidRPr="003C00E2">
        <w:rPr>
          <w:color w:val="auto"/>
        </w:rPr>
        <w:t>à Koenig &amp; Bauer pour chaque renouvellement de presse offset et de découpe</w:t>
      </w:r>
      <w:r>
        <w:t>. Une fidélité exemplaire qui est le fruit d’un vrai partenariat technologique qui l</w:t>
      </w:r>
      <w:r w:rsidR="00A56912">
        <w:t>ie l</w:t>
      </w:r>
      <w:r>
        <w:t xml:space="preserve">es deux entreprises. </w:t>
      </w:r>
      <w:r w:rsidR="00850E62">
        <w:t xml:space="preserve">Sur </w:t>
      </w:r>
      <w:r>
        <w:t xml:space="preserve">le site </w:t>
      </w:r>
      <w:r w:rsidR="00850E62">
        <w:t xml:space="preserve">de Vittel, deux presses moyen format et deux découpes rotatives </w:t>
      </w:r>
      <w:r w:rsidR="00850E62" w:rsidRPr="00850E62">
        <w:t xml:space="preserve">de Koenig &amp; Bauer </w:t>
      </w:r>
      <w:r w:rsidR="00850E62">
        <w:t>assurent la production</w:t>
      </w:r>
      <w:r w:rsidR="00A56912">
        <w:t xml:space="preserve"> au quotidien</w:t>
      </w:r>
      <w:r w:rsidR="00850E62">
        <w:t>.</w:t>
      </w:r>
      <w:r w:rsidR="008576D8">
        <w:t xml:space="preserve"> </w:t>
      </w:r>
      <w:r>
        <w:t>La dernière arrivée est une</w:t>
      </w:r>
      <w:r w:rsidR="008576D8">
        <w:t xml:space="preserve"> Rapida 105 deux couleurs unique en son genre, installée en 2020 et</w:t>
      </w:r>
      <w:r w:rsidR="00850E62">
        <w:t xml:space="preserve"> </w:t>
      </w:r>
      <w:r w:rsidR="00BA0B4C">
        <w:t>destinée aux applications spéciales à travers</w:t>
      </w:r>
      <w:r w:rsidR="00850E62">
        <w:t xml:space="preserve"> la dépose de vernis s</w:t>
      </w:r>
      <w:r w:rsidR="00BA0B4C">
        <w:t>pécifique en forte quantité</w:t>
      </w:r>
      <w:r w:rsidR="008576D8">
        <w:t xml:space="preserve">. </w:t>
      </w:r>
    </w:p>
    <w:p w14:paraId="18A52F0D" w14:textId="77777777" w:rsidR="00BA0B4C" w:rsidRDefault="00BA0B4C" w:rsidP="00EA561C">
      <w:pPr>
        <w:pStyle w:val="FlietextStandard"/>
      </w:pPr>
    </w:p>
    <w:p w14:paraId="2D59D742" w14:textId="684BB231" w:rsidR="00741B5F" w:rsidRDefault="00BA0B4C" w:rsidP="00EA561C">
      <w:pPr>
        <w:pStyle w:val="FlietextStandard"/>
      </w:pPr>
      <w:r>
        <w:lastRenderedPageBreak/>
        <w:t xml:space="preserve">David Noël : « Ce que nous apprécions chez Koenig &amp; Bauer, c’est que nous partageons la </w:t>
      </w:r>
      <w:r w:rsidR="00B30D14">
        <w:t xml:space="preserve">même </w:t>
      </w:r>
      <w:r>
        <w:t>passion pour l’innovation.</w:t>
      </w:r>
      <w:r w:rsidR="00B30D14">
        <w:t xml:space="preserve"> </w:t>
      </w:r>
      <w:r w:rsidR="002A1A84">
        <w:t>Pour que nous puissions</w:t>
      </w:r>
      <w:r>
        <w:t xml:space="preserve"> </w:t>
      </w:r>
      <w:r w:rsidR="00B30D14">
        <w:t>dével</w:t>
      </w:r>
      <w:r w:rsidR="002A1A84">
        <w:t>opper les emballages de demain</w:t>
      </w:r>
      <w:r w:rsidR="00B30D14">
        <w:t xml:space="preserve">, </w:t>
      </w:r>
      <w:r w:rsidR="00FA441D">
        <w:t>il e</w:t>
      </w:r>
      <w:r w:rsidR="003430E6">
        <w:t>st indispensable que nous puission</w:t>
      </w:r>
      <w:r w:rsidR="00FA441D">
        <w:t>s nous</w:t>
      </w:r>
      <w:r w:rsidR="00B30D14">
        <w:t xml:space="preserve"> appuyer sur des fournisseurs-partenaires comme Koenig &amp; Bauer qui nous accompagnent en nous proposant des solutions adaptées</w:t>
      </w:r>
      <w:r w:rsidR="002A1A84">
        <w:t xml:space="preserve"> et innovante</w:t>
      </w:r>
      <w:r w:rsidR="00B30D14">
        <w:t xml:space="preserve">s. </w:t>
      </w:r>
      <w:r w:rsidR="002A1A84">
        <w:t>Au-delà, nous avons toujours été pleinement satisfaits de la fiabilité des machines, ainsi que de la qualité et de la réactivité du service après-vente. Grâce au contrat de visite mensuelle, notre machine la plus ancienne n’a subi aucune perte de productivité en</w:t>
      </w:r>
      <w:r w:rsidR="00D87908">
        <w:t xml:space="preserve"> plus de</w:t>
      </w:r>
      <w:r w:rsidR="002A1A84">
        <w:t xml:space="preserve"> 10 ans</w:t>
      </w:r>
      <w:r w:rsidR="00D87908">
        <w:t xml:space="preserve">, ce qui est </w:t>
      </w:r>
      <w:r w:rsidR="00FA441D">
        <w:t>un</w:t>
      </w:r>
      <w:r w:rsidR="00A56912">
        <w:t xml:space="preserve"> véritable</w:t>
      </w:r>
      <w:r w:rsidR="00FA441D">
        <w:t xml:space="preserve"> </w:t>
      </w:r>
      <w:r w:rsidR="00D87908">
        <w:t>gage de qualité</w:t>
      </w:r>
      <w:r w:rsidR="002A1A84">
        <w:t>. »</w:t>
      </w:r>
    </w:p>
    <w:p w14:paraId="54488A68" w14:textId="77777777" w:rsidR="00523CC2" w:rsidRDefault="00523CC2" w:rsidP="00372226">
      <w:pPr>
        <w:pStyle w:val="Titre3"/>
      </w:pPr>
    </w:p>
    <w:bookmarkEnd w:id="1"/>
    <w:p w14:paraId="15FA0459" w14:textId="674439D9" w:rsidR="00372226" w:rsidRPr="002E4930" w:rsidRDefault="00372226" w:rsidP="00372226">
      <w:pPr>
        <w:pStyle w:val="FlietextStandard"/>
      </w:pPr>
      <w:r w:rsidRPr="002E4930">
        <w:rPr>
          <w:rStyle w:val="Accentuation"/>
          <w:iCs/>
        </w:rPr>
        <w:t xml:space="preserve">Photo 1 : </w:t>
      </w:r>
      <w:r w:rsidRPr="002E4930">
        <w:rPr>
          <w:rStyle w:val="Accentuation"/>
          <w:iCs/>
        </w:rPr>
        <w:br/>
      </w:r>
      <w:r w:rsidR="00A12BB3">
        <w:t>De g.à d. : Davy Borron</w:t>
      </w:r>
      <w:r w:rsidR="00A12BB3" w:rsidRPr="003C00E2">
        <w:rPr>
          <w:color w:val="auto"/>
        </w:rPr>
        <w:t xml:space="preserve">, ingénieur commercial chez Koenig &amp; Bauer (FR), </w:t>
      </w:r>
      <w:r w:rsidR="00CE71F2" w:rsidRPr="003C00E2">
        <w:rPr>
          <w:color w:val="auto"/>
        </w:rPr>
        <w:t xml:space="preserve">Julien Balaud </w:t>
      </w:r>
      <w:r w:rsidR="00A12BB3" w:rsidRPr="003C00E2">
        <w:rPr>
          <w:color w:val="auto"/>
        </w:rPr>
        <w:t xml:space="preserve">, </w:t>
      </w:r>
      <w:r w:rsidR="00CE71F2" w:rsidRPr="003C00E2">
        <w:rPr>
          <w:color w:val="auto"/>
        </w:rPr>
        <w:t>responsable atelier</w:t>
      </w:r>
      <w:r w:rsidR="00A12BB3" w:rsidRPr="003C00E2">
        <w:rPr>
          <w:color w:val="auto"/>
        </w:rPr>
        <w:t xml:space="preserve"> </w:t>
      </w:r>
      <w:r w:rsidR="005A5EAC" w:rsidRPr="003C00E2">
        <w:rPr>
          <w:color w:val="auto"/>
        </w:rPr>
        <w:t>Groupe Lacroix</w:t>
      </w:r>
      <w:r w:rsidR="00A12BB3" w:rsidRPr="003C00E2">
        <w:rPr>
          <w:color w:val="auto"/>
        </w:rPr>
        <w:t xml:space="preserve">, David Noël, directeur de sites </w:t>
      </w:r>
      <w:r w:rsidR="0082352B" w:rsidRPr="003C00E2">
        <w:rPr>
          <w:color w:val="auto"/>
        </w:rPr>
        <w:t>Gro</w:t>
      </w:r>
      <w:r w:rsidR="003C00E2" w:rsidRPr="003C00E2">
        <w:rPr>
          <w:color w:val="auto"/>
        </w:rPr>
        <w:t>upe Lacroix</w:t>
      </w:r>
      <w:r w:rsidR="00A12BB3" w:rsidRPr="003C00E2">
        <w:rPr>
          <w:color w:val="auto"/>
        </w:rPr>
        <w:t xml:space="preserve">. </w:t>
      </w:r>
    </w:p>
    <w:p w14:paraId="21D2C22A" w14:textId="77777777" w:rsidR="00372226" w:rsidRPr="00C8666B" w:rsidRDefault="00372226" w:rsidP="00372226">
      <w:pPr>
        <w:pStyle w:val="FlietextStandard"/>
        <w:rPr>
          <w:rStyle w:val="Accentuation"/>
          <w:iCs/>
          <w:lang w:val="de-DE"/>
        </w:rPr>
      </w:pPr>
      <w:r w:rsidRPr="00C8666B">
        <w:rPr>
          <w:rStyle w:val="Accentuation"/>
          <w:iCs/>
          <w:lang w:val="de-DE"/>
        </w:rPr>
        <w:t>Contact relations presse</w:t>
      </w:r>
      <w:r w:rsidRPr="00C8666B">
        <w:rPr>
          <w:rStyle w:val="Accentuation"/>
          <w:lang w:val="de-DE"/>
        </w:rPr>
        <w:t> :</w:t>
      </w:r>
    </w:p>
    <w:p w14:paraId="2D6F9C07" w14:textId="77777777" w:rsidR="00372226" w:rsidRPr="00CE1F8A" w:rsidRDefault="00372226" w:rsidP="00372226">
      <w:pPr>
        <w:pStyle w:val="FlietextStandard"/>
        <w:rPr>
          <w:lang w:val="de-DE"/>
        </w:rPr>
      </w:pPr>
      <w:r w:rsidRPr="00CE1F8A">
        <w:rPr>
          <w:lang w:val="de-DE"/>
        </w:rPr>
        <w:t>Koenig &amp; Bauer (FR)</w:t>
      </w:r>
      <w:r w:rsidRPr="00CE1F8A">
        <w:rPr>
          <w:lang w:val="de-DE"/>
        </w:rPr>
        <w:br/>
        <w:t>Sarah Herrenkind</w:t>
      </w:r>
      <w:r w:rsidRPr="00CE1F8A">
        <w:rPr>
          <w:lang w:val="de-DE"/>
        </w:rPr>
        <w:br/>
        <w:t>T +33 (0) 1 48 60 21 96</w:t>
      </w:r>
      <w:r w:rsidRPr="00CE1F8A">
        <w:rPr>
          <w:lang w:val="de-DE"/>
        </w:rPr>
        <w:br/>
        <w:t xml:space="preserve">M </w:t>
      </w:r>
      <w:hyperlink r:id="rId7" w:history="1">
        <w:r w:rsidRPr="00CE1F8A">
          <w:rPr>
            <w:rStyle w:val="Lienhypertexte"/>
            <w:lang w:val="de-DE"/>
          </w:rPr>
          <w:t>sherrenkind@kba-france.fr</w:t>
        </w:r>
      </w:hyperlink>
      <w:r w:rsidRPr="00CE1F8A">
        <w:rPr>
          <w:lang w:val="de-DE"/>
        </w:rPr>
        <w:t xml:space="preserve"> </w:t>
      </w:r>
    </w:p>
    <w:p w14:paraId="2DC1790F" w14:textId="77777777" w:rsidR="00372226" w:rsidRPr="00035ABF" w:rsidRDefault="00372226" w:rsidP="00372226">
      <w:pPr>
        <w:pStyle w:val="FlietextStandard"/>
        <w:rPr>
          <w:i/>
          <w:iCs/>
          <w:color w:val="auto"/>
        </w:rPr>
      </w:pPr>
      <w:r w:rsidRPr="00010D30">
        <w:rPr>
          <w:rStyle w:val="Emphaseple"/>
          <w:iCs/>
        </w:rPr>
        <w:t xml:space="preserve">Retrouvez plus d’informations sous </w:t>
      </w:r>
      <w:hyperlink r:id="rId8" w:history="1">
        <w:r w:rsidRPr="00010D30">
          <w:rPr>
            <w:rStyle w:val="Emphaseple"/>
            <w:iCs/>
          </w:rPr>
          <w:t>www.koenig-bauer.com</w:t>
        </w:r>
      </w:hyperlink>
    </w:p>
    <w:p w14:paraId="4203D252" w14:textId="77777777" w:rsidR="00695666" w:rsidRDefault="00695666"/>
    <w:sectPr w:rsidR="00695666">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458D8BA" w16cex:dateUtc="2024-01-25T12:59:00Z"/>
  <w16cex:commentExtensible w16cex:durableId="11E318F5" w16cex:dateUtc="2024-01-25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8AACC9" w16cid:durableId="3458D8BA"/>
  <w16cid:commentId w16cid:paraId="65C6FDBA" w16cid:durableId="11E318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F6F97" w14:textId="77777777" w:rsidR="00FB41EE" w:rsidRDefault="00FB41EE" w:rsidP="00372226">
      <w:pPr>
        <w:spacing w:after="0" w:line="240" w:lineRule="auto"/>
      </w:pPr>
      <w:r>
        <w:separator/>
      </w:r>
    </w:p>
  </w:endnote>
  <w:endnote w:type="continuationSeparator" w:id="0">
    <w:p w14:paraId="1E04BA5F" w14:textId="77777777" w:rsidR="00FB41EE" w:rsidRDefault="00FB41EE" w:rsidP="0037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D5CCF" w14:textId="6EC3DB89" w:rsidR="00372226" w:rsidRDefault="0037222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3C00E2">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3C00E2">
      <w:rPr>
        <w:noProof/>
        <w:color w:val="323E4F" w:themeColor="text2" w:themeShade="BF"/>
        <w:sz w:val="24"/>
        <w:szCs w:val="24"/>
      </w:rPr>
      <w:t>2</w:t>
    </w:r>
    <w:r>
      <w:rPr>
        <w:color w:val="323E4F" w:themeColor="text2" w:themeShade="BF"/>
        <w:sz w:val="24"/>
        <w:szCs w:val="24"/>
      </w:rPr>
      <w:fldChar w:fldCharType="end"/>
    </w:r>
  </w:p>
  <w:p w14:paraId="7B3AED57" w14:textId="77777777" w:rsidR="00372226" w:rsidRDefault="003722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EA3DE" w14:textId="77777777" w:rsidR="00FB41EE" w:rsidRDefault="00FB41EE" w:rsidP="00372226">
      <w:pPr>
        <w:spacing w:after="0" w:line="240" w:lineRule="auto"/>
      </w:pPr>
      <w:r>
        <w:separator/>
      </w:r>
    </w:p>
  </w:footnote>
  <w:footnote w:type="continuationSeparator" w:id="0">
    <w:p w14:paraId="05BF5516" w14:textId="77777777" w:rsidR="00FB41EE" w:rsidRDefault="00FB41EE" w:rsidP="00372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92412" w14:textId="070A1442" w:rsidR="00372226" w:rsidRDefault="00372226" w:rsidP="00523CC2">
    <w:pPr>
      <w:pStyle w:val="En-tte"/>
      <w:tabs>
        <w:tab w:val="clear" w:pos="4536"/>
        <w:tab w:val="clear" w:pos="9072"/>
        <w:tab w:val="left" w:pos="6000"/>
      </w:tabs>
    </w:pPr>
    <w:r>
      <w:rPr>
        <w:noProof/>
        <w:lang w:eastAsia="fr-FR"/>
      </w:rPr>
      <w:drawing>
        <wp:anchor distT="0" distB="0" distL="114300" distR="114300" simplePos="0" relativeHeight="251659264" behindDoc="0" locked="0" layoutInCell="1" allowOverlap="1" wp14:anchorId="377D5D51" wp14:editId="5F71C165">
          <wp:simplePos x="0" y="0"/>
          <wp:positionH relativeFrom="page">
            <wp:posOffset>899795</wp:posOffset>
          </wp:positionH>
          <wp:positionV relativeFrom="page">
            <wp:posOffset>448945</wp:posOffset>
          </wp:positionV>
          <wp:extent cx="2520315" cy="2159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3CC2">
      <w:t xml:space="preserve">    </w:t>
    </w:r>
    <w:r w:rsidR="00523CC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50997"/>
    <w:multiLevelType w:val="multilevel"/>
    <w:tmpl w:val="672CA022"/>
    <w:styleLink w:val="zzzListeAufzhlung"/>
    <w:lvl w:ilvl="0">
      <w:start w:val="1"/>
      <w:numFmt w:val="bullet"/>
      <w:pStyle w:val="AnstricheFlietextEbene1"/>
      <w:lvlText w:val="•"/>
      <w:lvlJc w:val="left"/>
      <w:pPr>
        <w:tabs>
          <w:tab w:val="num" w:pos="2269"/>
        </w:tabs>
        <w:ind w:left="2269" w:hanging="284"/>
      </w:pPr>
      <w:rPr>
        <w:rFonts w:ascii="Calibri" w:hAnsi="Calibri" w:hint="default"/>
        <w:color w:val="auto"/>
      </w:rPr>
    </w:lvl>
    <w:lvl w:ilvl="1">
      <w:start w:val="1"/>
      <w:numFmt w:val="bullet"/>
      <w:pStyle w:val="AnstricheFlietextEbene2"/>
      <w:lvlText w:val="•"/>
      <w:lvlJc w:val="left"/>
      <w:pPr>
        <w:tabs>
          <w:tab w:val="num" w:pos="2552"/>
        </w:tabs>
        <w:ind w:left="2552" w:hanging="283"/>
      </w:pPr>
      <w:rPr>
        <w:rFonts w:ascii="Calibri" w:hAnsi="Calibri" w:hint="default"/>
        <w:color w:val="auto"/>
      </w:rPr>
    </w:lvl>
    <w:lvl w:ilvl="2">
      <w:start w:val="1"/>
      <w:numFmt w:val="bullet"/>
      <w:pStyle w:val="AnstricheFlietextEbene3"/>
      <w:lvlText w:val="•"/>
      <w:lvlJc w:val="left"/>
      <w:pPr>
        <w:tabs>
          <w:tab w:val="num" w:pos="2836"/>
        </w:tabs>
        <w:ind w:left="2836" w:hanging="284"/>
      </w:pPr>
      <w:rPr>
        <w:rFonts w:ascii="Calibri" w:hAnsi="Calibri" w:hint="default"/>
        <w:color w:val="auto"/>
      </w:rPr>
    </w:lvl>
    <w:lvl w:ilvl="3">
      <w:start w:val="1"/>
      <w:numFmt w:val="bullet"/>
      <w:pStyle w:val="Aufzhlung4"/>
      <w:lvlText w:val="•"/>
      <w:lvlJc w:val="left"/>
      <w:pPr>
        <w:ind w:left="2212" w:hanging="227"/>
      </w:pPr>
      <w:rPr>
        <w:rFonts w:ascii="Calibri" w:hAnsi="Calibri" w:hint="default"/>
        <w:color w:val="auto"/>
      </w:rPr>
    </w:lvl>
    <w:lvl w:ilvl="4">
      <w:start w:val="1"/>
      <w:numFmt w:val="bullet"/>
      <w:pStyle w:val="Aufzhlung5"/>
      <w:lvlText w:val="•"/>
      <w:lvlJc w:val="left"/>
      <w:pPr>
        <w:ind w:left="2212" w:hanging="227"/>
      </w:pPr>
      <w:rPr>
        <w:rFonts w:ascii="Calibri" w:hAnsi="Calibri" w:hint="default"/>
        <w:color w:val="auto"/>
      </w:rPr>
    </w:lvl>
    <w:lvl w:ilvl="5">
      <w:start w:val="1"/>
      <w:numFmt w:val="bullet"/>
      <w:pStyle w:val="Aufzhlung6"/>
      <w:lvlText w:val="•"/>
      <w:lvlJc w:val="left"/>
      <w:pPr>
        <w:ind w:left="2212" w:hanging="227"/>
      </w:pPr>
      <w:rPr>
        <w:rFonts w:ascii="Calibri" w:hAnsi="Calibri" w:hint="default"/>
        <w:color w:val="auto"/>
      </w:rPr>
    </w:lvl>
    <w:lvl w:ilvl="6">
      <w:start w:val="1"/>
      <w:numFmt w:val="bullet"/>
      <w:pStyle w:val="Aufzhlung7"/>
      <w:lvlText w:val="•"/>
      <w:lvlJc w:val="left"/>
      <w:pPr>
        <w:ind w:left="2212" w:hanging="227"/>
      </w:pPr>
      <w:rPr>
        <w:rFonts w:ascii="Calibri" w:hAnsi="Calibri" w:hint="default"/>
        <w:color w:val="auto"/>
      </w:rPr>
    </w:lvl>
    <w:lvl w:ilvl="7">
      <w:start w:val="1"/>
      <w:numFmt w:val="bullet"/>
      <w:pStyle w:val="Aufzhlung8"/>
      <w:lvlText w:val="•"/>
      <w:lvlJc w:val="left"/>
      <w:pPr>
        <w:ind w:left="2212" w:hanging="227"/>
      </w:pPr>
      <w:rPr>
        <w:rFonts w:ascii="Calibri" w:hAnsi="Calibri" w:hint="default"/>
        <w:color w:val="auto"/>
      </w:rPr>
    </w:lvl>
    <w:lvl w:ilvl="8">
      <w:start w:val="1"/>
      <w:numFmt w:val="bullet"/>
      <w:pStyle w:val="Aufzhlung9"/>
      <w:lvlText w:val="•"/>
      <w:lvlJc w:val="left"/>
      <w:pPr>
        <w:ind w:left="2212" w:hanging="227"/>
      </w:pPr>
      <w:rPr>
        <w:rFonts w:ascii="Calibri" w:hAnsi="Calibri"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26"/>
    <w:rsid w:val="00006552"/>
    <w:rsid w:val="000122A7"/>
    <w:rsid w:val="0003651E"/>
    <w:rsid w:val="00194036"/>
    <w:rsid w:val="001D1E67"/>
    <w:rsid w:val="001E26E8"/>
    <w:rsid w:val="00235E1D"/>
    <w:rsid w:val="002470FB"/>
    <w:rsid w:val="002A1A84"/>
    <w:rsid w:val="0030134E"/>
    <w:rsid w:val="003257DA"/>
    <w:rsid w:val="003430E6"/>
    <w:rsid w:val="00372226"/>
    <w:rsid w:val="00375488"/>
    <w:rsid w:val="003A6EF7"/>
    <w:rsid w:val="003B0508"/>
    <w:rsid w:val="003B3B8A"/>
    <w:rsid w:val="003C00E2"/>
    <w:rsid w:val="003C37E6"/>
    <w:rsid w:val="00423EAD"/>
    <w:rsid w:val="00463DD7"/>
    <w:rsid w:val="00485633"/>
    <w:rsid w:val="00523CC2"/>
    <w:rsid w:val="005A0976"/>
    <w:rsid w:val="005A5EAC"/>
    <w:rsid w:val="00642647"/>
    <w:rsid w:val="00695666"/>
    <w:rsid w:val="006C45EC"/>
    <w:rsid w:val="006C6EB5"/>
    <w:rsid w:val="006C7010"/>
    <w:rsid w:val="006E15BB"/>
    <w:rsid w:val="00741B5F"/>
    <w:rsid w:val="0082352B"/>
    <w:rsid w:val="00850E62"/>
    <w:rsid w:val="008576D8"/>
    <w:rsid w:val="0088758F"/>
    <w:rsid w:val="008E13AF"/>
    <w:rsid w:val="00906D8A"/>
    <w:rsid w:val="009D388C"/>
    <w:rsid w:val="009E5683"/>
    <w:rsid w:val="00A12BB3"/>
    <w:rsid w:val="00A56912"/>
    <w:rsid w:val="00A75E2E"/>
    <w:rsid w:val="00A7728F"/>
    <w:rsid w:val="00AD2404"/>
    <w:rsid w:val="00AD468E"/>
    <w:rsid w:val="00B30D14"/>
    <w:rsid w:val="00B64925"/>
    <w:rsid w:val="00BA0B4C"/>
    <w:rsid w:val="00C35B76"/>
    <w:rsid w:val="00CE71F2"/>
    <w:rsid w:val="00CF6A81"/>
    <w:rsid w:val="00D162FC"/>
    <w:rsid w:val="00D55226"/>
    <w:rsid w:val="00D82D9D"/>
    <w:rsid w:val="00D87908"/>
    <w:rsid w:val="00E15BC7"/>
    <w:rsid w:val="00E87407"/>
    <w:rsid w:val="00EA561C"/>
    <w:rsid w:val="00FA233F"/>
    <w:rsid w:val="00FA441D"/>
    <w:rsid w:val="00FB41EE"/>
    <w:rsid w:val="00FB60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D3D66"/>
  <w15:chartTrackingRefBased/>
  <w15:docId w15:val="{F63B6794-5E9F-4C72-92A5-1B34D4CE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3"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FlietextStandard"/>
    <w:link w:val="Titre1Car"/>
    <w:uiPriority w:val="9"/>
    <w:qFormat/>
    <w:rsid w:val="00372226"/>
    <w:pPr>
      <w:keepNext/>
      <w:keepLines/>
      <w:tabs>
        <w:tab w:val="left" w:pos="284"/>
        <w:tab w:val="left" w:pos="567"/>
        <w:tab w:val="left" w:pos="680"/>
        <w:tab w:val="left" w:pos="851"/>
        <w:tab w:val="left" w:pos="1219"/>
        <w:tab w:val="left" w:pos="4536"/>
        <w:tab w:val="right" w:pos="9072"/>
      </w:tabs>
      <w:spacing w:before="480" w:after="480" w:line="552" w:lineRule="atLeast"/>
      <w:contextualSpacing/>
      <w:outlineLvl w:val="0"/>
    </w:pPr>
    <w:rPr>
      <w:rFonts w:ascii="Arial" w:eastAsia="Times New Roman" w:hAnsi="Arial" w:cs="Times New Roman"/>
      <w:b/>
      <w:color w:val="002355"/>
      <w:kern w:val="0"/>
      <w:sz w:val="48"/>
      <w:szCs w:val="32"/>
      <w14:ligatures w14:val="none"/>
    </w:rPr>
  </w:style>
  <w:style w:type="paragraph" w:styleId="Titre2">
    <w:name w:val="heading 2"/>
    <w:basedOn w:val="Normal"/>
    <w:next w:val="FlietextStandard"/>
    <w:link w:val="Titre2Car"/>
    <w:uiPriority w:val="9"/>
    <w:qFormat/>
    <w:rsid w:val="00372226"/>
    <w:pPr>
      <w:keepNext/>
      <w:keepLines/>
      <w:tabs>
        <w:tab w:val="left" w:pos="284"/>
        <w:tab w:val="left" w:pos="567"/>
        <w:tab w:val="left" w:pos="680"/>
        <w:tab w:val="left" w:pos="851"/>
        <w:tab w:val="left" w:pos="1219"/>
        <w:tab w:val="left" w:pos="4536"/>
        <w:tab w:val="right" w:pos="9072"/>
      </w:tabs>
      <w:spacing w:after="0" w:line="270" w:lineRule="atLeast"/>
      <w:outlineLvl w:val="1"/>
    </w:pPr>
    <w:rPr>
      <w:rFonts w:ascii="Arial" w:eastAsia="Times New Roman" w:hAnsi="Arial" w:cs="Times New Roman"/>
      <w:b/>
      <w:color w:val="002355"/>
      <w:kern w:val="0"/>
      <w:sz w:val="20"/>
      <w:szCs w:val="26"/>
      <w14:ligatures w14:val="none"/>
    </w:rPr>
  </w:style>
  <w:style w:type="paragraph" w:styleId="Titre3">
    <w:name w:val="heading 3"/>
    <w:basedOn w:val="Normal"/>
    <w:next w:val="FlietextStandard"/>
    <w:link w:val="Titre3Car"/>
    <w:uiPriority w:val="9"/>
    <w:qFormat/>
    <w:rsid w:val="00372226"/>
    <w:pPr>
      <w:keepNext/>
      <w:keepLines/>
      <w:tabs>
        <w:tab w:val="left" w:pos="284"/>
        <w:tab w:val="left" w:pos="567"/>
        <w:tab w:val="left" w:pos="680"/>
        <w:tab w:val="left" w:pos="851"/>
        <w:tab w:val="left" w:pos="1219"/>
        <w:tab w:val="left" w:pos="4536"/>
        <w:tab w:val="right" w:pos="9072"/>
      </w:tabs>
      <w:spacing w:after="0" w:line="270" w:lineRule="atLeast"/>
      <w:contextualSpacing/>
      <w:outlineLvl w:val="2"/>
    </w:pPr>
    <w:rPr>
      <w:rFonts w:ascii="Arial" w:eastAsia="Times New Roman" w:hAnsi="Arial" w:cs="Times New Roman"/>
      <w:b/>
      <w:color w:val="0A0A0A"/>
      <w:kern w:val="0"/>
      <w:sz w:val="20"/>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2226"/>
    <w:pPr>
      <w:tabs>
        <w:tab w:val="center" w:pos="4536"/>
        <w:tab w:val="right" w:pos="9072"/>
      </w:tabs>
      <w:spacing w:after="0" w:line="240" w:lineRule="auto"/>
    </w:pPr>
  </w:style>
  <w:style w:type="character" w:customStyle="1" w:styleId="En-tteCar">
    <w:name w:val="En-tête Car"/>
    <w:basedOn w:val="Policepardfaut"/>
    <w:link w:val="En-tte"/>
    <w:uiPriority w:val="99"/>
    <w:rsid w:val="00372226"/>
  </w:style>
  <w:style w:type="paragraph" w:styleId="Pieddepage">
    <w:name w:val="footer"/>
    <w:basedOn w:val="Normal"/>
    <w:link w:val="PieddepageCar"/>
    <w:uiPriority w:val="99"/>
    <w:unhideWhenUsed/>
    <w:rsid w:val="003722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2226"/>
  </w:style>
  <w:style w:type="character" w:customStyle="1" w:styleId="Titre1Car">
    <w:name w:val="Titre 1 Car"/>
    <w:basedOn w:val="Policepardfaut"/>
    <w:link w:val="Titre1"/>
    <w:uiPriority w:val="9"/>
    <w:rsid w:val="00372226"/>
    <w:rPr>
      <w:rFonts w:ascii="Arial" w:eastAsia="Times New Roman" w:hAnsi="Arial" w:cs="Times New Roman"/>
      <w:b/>
      <w:color w:val="002355"/>
      <w:kern w:val="0"/>
      <w:sz w:val="48"/>
      <w:szCs w:val="32"/>
      <w14:ligatures w14:val="none"/>
    </w:rPr>
  </w:style>
  <w:style w:type="character" w:customStyle="1" w:styleId="Titre2Car">
    <w:name w:val="Titre 2 Car"/>
    <w:basedOn w:val="Policepardfaut"/>
    <w:link w:val="Titre2"/>
    <w:uiPriority w:val="9"/>
    <w:rsid w:val="00372226"/>
    <w:rPr>
      <w:rFonts w:ascii="Arial" w:eastAsia="Times New Roman" w:hAnsi="Arial" w:cs="Times New Roman"/>
      <w:b/>
      <w:color w:val="002355"/>
      <w:kern w:val="0"/>
      <w:sz w:val="20"/>
      <w:szCs w:val="26"/>
      <w14:ligatures w14:val="none"/>
    </w:rPr>
  </w:style>
  <w:style w:type="character" w:customStyle="1" w:styleId="Titre3Car">
    <w:name w:val="Titre 3 Car"/>
    <w:basedOn w:val="Policepardfaut"/>
    <w:link w:val="Titre3"/>
    <w:uiPriority w:val="9"/>
    <w:rsid w:val="00372226"/>
    <w:rPr>
      <w:rFonts w:ascii="Arial" w:eastAsia="Times New Roman" w:hAnsi="Arial" w:cs="Times New Roman"/>
      <w:b/>
      <w:color w:val="0A0A0A"/>
      <w:kern w:val="0"/>
      <w:sz w:val="20"/>
      <w:szCs w:val="24"/>
      <w14:ligatures w14:val="none"/>
    </w:rPr>
  </w:style>
  <w:style w:type="character" w:styleId="Lienhypertexte">
    <w:name w:val="Hyperlink"/>
    <w:basedOn w:val="Policepardfaut"/>
    <w:uiPriority w:val="13"/>
    <w:rsid w:val="00372226"/>
    <w:rPr>
      <w:rFonts w:ascii="Arial" w:hAnsi="Arial" w:cs="Times New Roman"/>
      <w:color w:val="F02D32"/>
      <w:sz w:val="20"/>
      <w:u w:val="none"/>
    </w:rPr>
  </w:style>
  <w:style w:type="paragraph" w:styleId="Sous-titre">
    <w:name w:val="Subtitle"/>
    <w:basedOn w:val="Normal"/>
    <w:link w:val="Sous-titreCar"/>
    <w:uiPriority w:val="5"/>
    <w:qFormat/>
    <w:rsid w:val="00372226"/>
    <w:pPr>
      <w:numPr>
        <w:ilvl w:val="1"/>
      </w:numPr>
      <w:tabs>
        <w:tab w:val="left" w:pos="284"/>
        <w:tab w:val="left" w:pos="567"/>
        <w:tab w:val="left" w:pos="680"/>
        <w:tab w:val="left" w:pos="851"/>
        <w:tab w:val="left" w:pos="1219"/>
        <w:tab w:val="left" w:pos="4536"/>
        <w:tab w:val="right" w:pos="9072"/>
      </w:tabs>
      <w:spacing w:after="0" w:line="331" w:lineRule="atLeast"/>
      <w:ind w:left="1106"/>
    </w:pPr>
    <w:rPr>
      <w:rFonts w:ascii="Arial" w:eastAsia="Times New Roman" w:hAnsi="Arial" w:cs="Times New Roman"/>
      <w:color w:val="002355"/>
      <w:kern w:val="0"/>
      <w:sz w:val="29"/>
      <w14:ligatures w14:val="none"/>
    </w:rPr>
  </w:style>
  <w:style w:type="character" w:customStyle="1" w:styleId="Sous-titreCar">
    <w:name w:val="Sous-titre Car"/>
    <w:basedOn w:val="Policepardfaut"/>
    <w:link w:val="Sous-titre"/>
    <w:uiPriority w:val="5"/>
    <w:rsid w:val="00372226"/>
    <w:rPr>
      <w:rFonts w:ascii="Arial" w:eastAsia="Times New Roman" w:hAnsi="Arial" w:cs="Times New Roman"/>
      <w:color w:val="002355"/>
      <w:kern w:val="0"/>
      <w:sz w:val="29"/>
      <w14:ligatures w14:val="none"/>
    </w:rPr>
  </w:style>
  <w:style w:type="paragraph" w:customStyle="1" w:styleId="FlietextStandard">
    <w:name w:val="Fließtext Standard"/>
    <w:basedOn w:val="Normal"/>
    <w:link w:val="FlietextStandardZchn"/>
    <w:uiPriority w:val="10"/>
    <w:qFormat/>
    <w:rsid w:val="00372226"/>
    <w:pPr>
      <w:tabs>
        <w:tab w:val="left" w:pos="340"/>
        <w:tab w:val="left" w:pos="680"/>
        <w:tab w:val="left" w:pos="851"/>
        <w:tab w:val="left" w:pos="1021"/>
        <w:tab w:val="left" w:pos="1531"/>
        <w:tab w:val="left" w:pos="4536"/>
        <w:tab w:val="right" w:pos="9072"/>
      </w:tabs>
      <w:spacing w:after="270" w:line="270" w:lineRule="atLeast"/>
    </w:pPr>
    <w:rPr>
      <w:rFonts w:ascii="Arial" w:eastAsia="Times New Roman" w:hAnsi="Arial" w:cs="Times New Roman"/>
      <w:color w:val="0A0A0A"/>
      <w:kern w:val="0"/>
      <w:sz w:val="20"/>
      <w:szCs w:val="20"/>
      <w14:ligatures w14:val="none"/>
    </w:rPr>
  </w:style>
  <w:style w:type="character" w:styleId="Emphaseple">
    <w:name w:val="Subtle Emphasis"/>
    <w:basedOn w:val="Policepardfaut"/>
    <w:uiPriority w:val="19"/>
    <w:qFormat/>
    <w:rsid w:val="00372226"/>
    <w:rPr>
      <w:rFonts w:cs="Times New Roman"/>
      <w:i/>
      <w:color w:val="auto"/>
    </w:rPr>
  </w:style>
  <w:style w:type="character" w:styleId="Accentuation">
    <w:name w:val="Emphasis"/>
    <w:basedOn w:val="Policepardfaut"/>
    <w:uiPriority w:val="11"/>
    <w:qFormat/>
    <w:rsid w:val="00372226"/>
    <w:rPr>
      <w:rFonts w:ascii="Arial" w:hAnsi="Arial" w:cs="Times New Roman"/>
      <w:b/>
      <w:sz w:val="20"/>
    </w:rPr>
  </w:style>
  <w:style w:type="paragraph" w:customStyle="1" w:styleId="Aufzhlung4">
    <w:name w:val="Aufzählung 4"/>
    <w:basedOn w:val="Normal"/>
    <w:uiPriority w:val="19"/>
    <w:semiHidden/>
    <w:qFormat/>
    <w:rsid w:val="00372226"/>
    <w:pPr>
      <w:numPr>
        <w:ilvl w:val="3"/>
        <w:numId w:val="1"/>
      </w:numPr>
      <w:tabs>
        <w:tab w:val="left" w:pos="567"/>
        <w:tab w:val="left" w:pos="680"/>
        <w:tab w:val="left" w:pos="851"/>
        <w:tab w:val="left" w:pos="1219"/>
        <w:tab w:val="left" w:pos="4536"/>
        <w:tab w:val="right" w:pos="9072"/>
      </w:tabs>
      <w:spacing w:after="0" w:line="240" w:lineRule="auto"/>
    </w:pPr>
    <w:rPr>
      <w:rFonts w:ascii="Arial" w:eastAsia="Times New Roman" w:hAnsi="Arial" w:cs="Times New Roman"/>
      <w:color w:val="0A0A0A"/>
      <w:kern w:val="0"/>
      <w:sz w:val="20"/>
      <w:szCs w:val="20"/>
      <w14:ligatures w14:val="none"/>
    </w:rPr>
  </w:style>
  <w:style w:type="paragraph" w:customStyle="1" w:styleId="Aufzhlung5">
    <w:name w:val="Aufzählung 5"/>
    <w:basedOn w:val="Normal"/>
    <w:uiPriority w:val="19"/>
    <w:semiHidden/>
    <w:qFormat/>
    <w:rsid w:val="00372226"/>
    <w:pPr>
      <w:numPr>
        <w:ilvl w:val="4"/>
        <w:numId w:val="1"/>
      </w:numPr>
      <w:tabs>
        <w:tab w:val="left" w:pos="567"/>
        <w:tab w:val="left" w:pos="680"/>
        <w:tab w:val="left" w:pos="851"/>
        <w:tab w:val="left" w:pos="1219"/>
        <w:tab w:val="left" w:pos="4536"/>
        <w:tab w:val="right" w:pos="9072"/>
      </w:tabs>
      <w:spacing w:after="0" w:line="240" w:lineRule="auto"/>
    </w:pPr>
    <w:rPr>
      <w:rFonts w:ascii="Arial" w:eastAsia="Times New Roman" w:hAnsi="Arial" w:cs="Times New Roman"/>
      <w:color w:val="0A0A0A"/>
      <w:kern w:val="0"/>
      <w:sz w:val="20"/>
      <w:szCs w:val="20"/>
      <w14:ligatures w14:val="none"/>
    </w:rPr>
  </w:style>
  <w:style w:type="paragraph" w:customStyle="1" w:styleId="Aufzhlung6">
    <w:name w:val="Aufzählung 6"/>
    <w:basedOn w:val="Normal"/>
    <w:uiPriority w:val="19"/>
    <w:semiHidden/>
    <w:qFormat/>
    <w:rsid w:val="00372226"/>
    <w:pPr>
      <w:numPr>
        <w:ilvl w:val="5"/>
        <w:numId w:val="1"/>
      </w:numPr>
      <w:tabs>
        <w:tab w:val="left" w:pos="567"/>
        <w:tab w:val="left" w:pos="680"/>
        <w:tab w:val="left" w:pos="851"/>
        <w:tab w:val="left" w:pos="1219"/>
        <w:tab w:val="left" w:pos="4536"/>
        <w:tab w:val="right" w:pos="9072"/>
      </w:tabs>
      <w:spacing w:after="0" w:line="240" w:lineRule="auto"/>
    </w:pPr>
    <w:rPr>
      <w:rFonts w:ascii="Arial" w:eastAsia="Times New Roman" w:hAnsi="Arial" w:cs="Times New Roman"/>
      <w:color w:val="0A0A0A"/>
      <w:kern w:val="0"/>
      <w:sz w:val="20"/>
      <w:szCs w:val="20"/>
      <w14:ligatures w14:val="none"/>
    </w:rPr>
  </w:style>
  <w:style w:type="paragraph" w:customStyle="1" w:styleId="Aufzhlung7">
    <w:name w:val="Aufzählung 7"/>
    <w:basedOn w:val="Normal"/>
    <w:uiPriority w:val="19"/>
    <w:semiHidden/>
    <w:qFormat/>
    <w:rsid w:val="00372226"/>
    <w:pPr>
      <w:numPr>
        <w:ilvl w:val="6"/>
        <w:numId w:val="1"/>
      </w:numPr>
      <w:tabs>
        <w:tab w:val="left" w:pos="567"/>
        <w:tab w:val="left" w:pos="680"/>
        <w:tab w:val="left" w:pos="851"/>
        <w:tab w:val="left" w:pos="1219"/>
        <w:tab w:val="left" w:pos="4536"/>
        <w:tab w:val="right" w:pos="9072"/>
      </w:tabs>
      <w:spacing w:after="0" w:line="240" w:lineRule="auto"/>
    </w:pPr>
    <w:rPr>
      <w:rFonts w:ascii="Arial" w:eastAsia="Times New Roman" w:hAnsi="Arial" w:cs="Times New Roman"/>
      <w:color w:val="0A0A0A"/>
      <w:kern w:val="0"/>
      <w:sz w:val="20"/>
      <w:szCs w:val="20"/>
      <w14:ligatures w14:val="none"/>
    </w:rPr>
  </w:style>
  <w:style w:type="paragraph" w:customStyle="1" w:styleId="Aufzhlung8">
    <w:name w:val="Aufzählung 8"/>
    <w:basedOn w:val="Normal"/>
    <w:uiPriority w:val="19"/>
    <w:semiHidden/>
    <w:qFormat/>
    <w:rsid w:val="00372226"/>
    <w:pPr>
      <w:numPr>
        <w:ilvl w:val="7"/>
        <w:numId w:val="1"/>
      </w:numPr>
      <w:tabs>
        <w:tab w:val="left" w:pos="567"/>
        <w:tab w:val="left" w:pos="680"/>
        <w:tab w:val="left" w:pos="851"/>
        <w:tab w:val="left" w:pos="1219"/>
        <w:tab w:val="left" w:pos="4536"/>
        <w:tab w:val="right" w:pos="9072"/>
      </w:tabs>
      <w:spacing w:after="0" w:line="240" w:lineRule="auto"/>
    </w:pPr>
    <w:rPr>
      <w:rFonts w:ascii="Arial" w:eastAsia="Times New Roman" w:hAnsi="Arial" w:cs="Times New Roman"/>
      <w:color w:val="0A0A0A"/>
      <w:kern w:val="0"/>
      <w:sz w:val="20"/>
      <w:szCs w:val="20"/>
      <w14:ligatures w14:val="none"/>
    </w:rPr>
  </w:style>
  <w:style w:type="paragraph" w:customStyle="1" w:styleId="Aufzhlung9">
    <w:name w:val="Aufzählung 9"/>
    <w:basedOn w:val="Normal"/>
    <w:uiPriority w:val="19"/>
    <w:semiHidden/>
    <w:qFormat/>
    <w:rsid w:val="00372226"/>
    <w:pPr>
      <w:numPr>
        <w:ilvl w:val="8"/>
        <w:numId w:val="1"/>
      </w:numPr>
      <w:tabs>
        <w:tab w:val="left" w:pos="567"/>
        <w:tab w:val="left" w:pos="680"/>
        <w:tab w:val="left" w:pos="851"/>
        <w:tab w:val="left" w:pos="1219"/>
        <w:tab w:val="left" w:pos="4536"/>
        <w:tab w:val="right" w:pos="9072"/>
      </w:tabs>
      <w:spacing w:after="0" w:line="240" w:lineRule="auto"/>
    </w:pPr>
    <w:rPr>
      <w:rFonts w:ascii="Arial" w:eastAsia="Times New Roman" w:hAnsi="Arial" w:cs="Times New Roman"/>
      <w:color w:val="0A0A0A"/>
      <w:kern w:val="0"/>
      <w:sz w:val="20"/>
      <w:szCs w:val="20"/>
      <w14:ligatures w14:val="none"/>
    </w:rPr>
  </w:style>
  <w:style w:type="paragraph" w:customStyle="1" w:styleId="AnstricheFlietextEbene1">
    <w:name w:val="Anstriche Fließtext Ebene 1"/>
    <w:basedOn w:val="FlietextStandard"/>
    <w:uiPriority w:val="22"/>
    <w:qFormat/>
    <w:rsid w:val="00372226"/>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372226"/>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372226"/>
    <w:pPr>
      <w:numPr>
        <w:ilvl w:val="2"/>
        <w:numId w:val="1"/>
      </w:numPr>
      <w:tabs>
        <w:tab w:val="clear" w:pos="680"/>
        <w:tab w:val="clear" w:pos="851"/>
      </w:tabs>
      <w:ind w:left="1020" w:hanging="340"/>
      <w:contextualSpacing/>
    </w:pPr>
  </w:style>
  <w:style w:type="character" w:customStyle="1" w:styleId="FlietextStandardZchn">
    <w:name w:val="Fließtext Standard Zchn"/>
    <w:link w:val="FlietextStandard"/>
    <w:uiPriority w:val="10"/>
    <w:locked/>
    <w:rsid w:val="00372226"/>
    <w:rPr>
      <w:rFonts w:ascii="Arial" w:eastAsia="Times New Roman" w:hAnsi="Arial" w:cs="Times New Roman"/>
      <w:color w:val="0A0A0A"/>
      <w:kern w:val="0"/>
      <w:sz w:val="20"/>
      <w:szCs w:val="20"/>
      <w14:ligatures w14:val="none"/>
    </w:rPr>
  </w:style>
  <w:style w:type="numbering" w:customStyle="1" w:styleId="zzzListeAufzhlung">
    <w:name w:val="zzz_Liste_Aufzählung"/>
    <w:rsid w:val="00372226"/>
    <w:pPr>
      <w:numPr>
        <w:numId w:val="1"/>
      </w:numPr>
    </w:pPr>
  </w:style>
  <w:style w:type="paragraph" w:styleId="Textedebulles">
    <w:name w:val="Balloon Text"/>
    <w:basedOn w:val="Normal"/>
    <w:link w:val="TextedebullesCar"/>
    <w:uiPriority w:val="99"/>
    <w:semiHidden/>
    <w:unhideWhenUsed/>
    <w:rsid w:val="00A12B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2BB3"/>
    <w:rPr>
      <w:rFonts w:ascii="Segoe UI" w:hAnsi="Segoe UI" w:cs="Segoe UI"/>
      <w:sz w:val="18"/>
      <w:szCs w:val="18"/>
    </w:rPr>
  </w:style>
  <w:style w:type="character" w:styleId="Marquedecommentaire">
    <w:name w:val="annotation reference"/>
    <w:basedOn w:val="Policepardfaut"/>
    <w:uiPriority w:val="99"/>
    <w:semiHidden/>
    <w:unhideWhenUsed/>
    <w:rsid w:val="009E5683"/>
    <w:rPr>
      <w:sz w:val="16"/>
      <w:szCs w:val="16"/>
    </w:rPr>
  </w:style>
  <w:style w:type="paragraph" w:styleId="Commentaire">
    <w:name w:val="annotation text"/>
    <w:basedOn w:val="Normal"/>
    <w:link w:val="CommentaireCar"/>
    <w:uiPriority w:val="99"/>
    <w:unhideWhenUsed/>
    <w:rsid w:val="009E5683"/>
    <w:pPr>
      <w:spacing w:line="240" w:lineRule="auto"/>
    </w:pPr>
    <w:rPr>
      <w:sz w:val="20"/>
      <w:szCs w:val="20"/>
    </w:rPr>
  </w:style>
  <w:style w:type="character" w:customStyle="1" w:styleId="CommentaireCar">
    <w:name w:val="Commentaire Car"/>
    <w:basedOn w:val="Policepardfaut"/>
    <w:link w:val="Commentaire"/>
    <w:uiPriority w:val="99"/>
    <w:rsid w:val="009E5683"/>
    <w:rPr>
      <w:sz w:val="20"/>
      <w:szCs w:val="20"/>
    </w:rPr>
  </w:style>
  <w:style w:type="paragraph" w:styleId="Objetducommentaire">
    <w:name w:val="annotation subject"/>
    <w:basedOn w:val="Commentaire"/>
    <w:next w:val="Commentaire"/>
    <w:link w:val="ObjetducommentaireCar"/>
    <w:uiPriority w:val="99"/>
    <w:semiHidden/>
    <w:unhideWhenUsed/>
    <w:rsid w:val="009E5683"/>
    <w:rPr>
      <w:b/>
      <w:bCs/>
    </w:rPr>
  </w:style>
  <w:style w:type="character" w:customStyle="1" w:styleId="ObjetducommentaireCar">
    <w:name w:val="Objet du commentaire Car"/>
    <w:basedOn w:val="CommentaireCar"/>
    <w:link w:val="Objetducommentaire"/>
    <w:uiPriority w:val="99"/>
    <w:semiHidden/>
    <w:rsid w:val="009E56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sherrenkind@kba-franc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3399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Charret</dc:creator>
  <cp:keywords/>
  <dc:description/>
  <cp:lastModifiedBy>Herrenkind, Sarah (K&amp;B (FR) SAS)</cp:lastModifiedBy>
  <cp:revision>3</cp:revision>
  <cp:lastPrinted>2024-01-25T12:40:00Z</cp:lastPrinted>
  <dcterms:created xsi:type="dcterms:W3CDTF">2024-01-25T14:01:00Z</dcterms:created>
  <dcterms:modified xsi:type="dcterms:W3CDTF">2024-01-25T14:05:00Z</dcterms:modified>
</cp:coreProperties>
</file>