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970F87" w:rsidP="004C2FDE">
      <w:pPr>
        <w:pStyle w:val="berschrift1"/>
        <w:spacing w:after="240"/>
      </w:pPr>
      <w:r>
        <w:t>Innovative Lösungen für die Druckindustrie</w:t>
      </w:r>
    </w:p>
    <w:p w:rsidR="00BC4F56" w:rsidRDefault="00793395" w:rsidP="00BC4F56">
      <w:pPr>
        <w:pStyle w:val="Untertitel"/>
        <w:spacing w:after="240"/>
      </w:pPr>
      <w:r>
        <w:t>Der Koenig &amp; Bauer Report Nr. 55</w:t>
      </w:r>
      <w:r w:rsidR="000148A8">
        <w:t xml:space="preserve"> ist da</w:t>
      </w:r>
    </w:p>
    <w:p w:rsidR="004C2FDE" w:rsidRPr="004C2FDE" w:rsidRDefault="004C2FDE" w:rsidP="004C2FDE">
      <w:pPr>
        <w:spacing w:after="240"/>
      </w:pPr>
    </w:p>
    <w:p w:rsidR="00D53385" w:rsidRDefault="00C443C8" w:rsidP="00584EAD">
      <w:pPr>
        <w:pStyle w:val="Aufzhlung"/>
        <w:spacing w:after="240"/>
      </w:pPr>
      <w:r>
        <w:t>Open House</w:t>
      </w:r>
      <w:r w:rsidR="00D53385">
        <w:t xml:space="preserve"> </w:t>
      </w:r>
      <w:r w:rsidR="00E22912">
        <w:t xml:space="preserve">zur </w:t>
      </w:r>
      <w:r>
        <w:t>digitalen Transformation</w:t>
      </w:r>
      <w:r w:rsidR="00D53385">
        <w:t xml:space="preserve"> in Radebeul</w:t>
      </w:r>
    </w:p>
    <w:p w:rsidR="00C443C8" w:rsidRDefault="00C443C8" w:rsidP="00C443C8">
      <w:pPr>
        <w:pStyle w:val="Aufzhlung"/>
        <w:spacing w:after="240"/>
      </w:pPr>
      <w:r>
        <w:t>Werksabnahme der neuen CorruCUT für den Verpackungsmarkt</w:t>
      </w:r>
    </w:p>
    <w:p w:rsidR="00D53385" w:rsidRDefault="00D53385" w:rsidP="00584EAD">
      <w:pPr>
        <w:pStyle w:val="Aufzhlung"/>
        <w:spacing w:after="240"/>
      </w:pPr>
      <w:r>
        <w:t>SUSI FLIP</w:t>
      </w:r>
      <w:r w:rsidRPr="002D685F">
        <w:rPr>
          <w:vertAlign w:val="superscript"/>
        </w:rPr>
        <w:t>TM</w:t>
      </w:r>
      <w:r>
        <w:t xml:space="preserve"> erhöht Fälschungssicherheit der Banknoten</w:t>
      </w:r>
      <w:bookmarkStart w:id="0" w:name="_GoBack"/>
      <w:bookmarkEnd w:id="0"/>
    </w:p>
    <w:p w:rsidR="00C443C8" w:rsidRDefault="00C443C8" w:rsidP="006A27AA">
      <w:pPr>
        <w:spacing w:after="240"/>
      </w:pPr>
    </w:p>
    <w:p w:rsidR="00103AA1" w:rsidRDefault="007E492B" w:rsidP="006A27AA">
      <w:pPr>
        <w:spacing w:after="240"/>
      </w:pPr>
      <w:r w:rsidRPr="00251E10">
        <w:t>Würzburg</w:t>
      </w:r>
      <w:r w:rsidR="00584EAD" w:rsidRPr="00251E10">
        <w:t xml:space="preserve">, </w:t>
      </w:r>
      <w:r w:rsidR="005772F1">
        <w:t>14</w:t>
      </w:r>
      <w:r w:rsidR="00793395">
        <w:t>.10</w:t>
      </w:r>
      <w:r w:rsidRPr="00251E10">
        <w:t>.2019</w:t>
      </w:r>
      <w:r w:rsidR="00584EAD" w:rsidRPr="00251E10">
        <w:br/>
      </w:r>
      <w:r w:rsidRPr="00251E10">
        <w:t xml:space="preserve">Der Koenig &amp; Bauer Report Nr. </w:t>
      </w:r>
      <w:r w:rsidR="00385BE3">
        <w:t>55</w:t>
      </w:r>
      <w:r w:rsidR="004852FE" w:rsidRPr="00251E10">
        <w:t xml:space="preserve"> ist da.</w:t>
      </w:r>
      <w:r w:rsidR="00350028">
        <w:t xml:space="preserve"> Die Unternehmensgruppe wartet in der </w:t>
      </w:r>
      <w:r w:rsidR="00F847EB">
        <w:t>aktuelle</w:t>
      </w:r>
      <w:r w:rsidR="00350028">
        <w:t>n Ausgabe ihres</w:t>
      </w:r>
      <w:r w:rsidR="00F847EB">
        <w:t xml:space="preserve"> </w:t>
      </w:r>
      <w:r w:rsidR="00350028">
        <w:t xml:space="preserve">Kundenmagazin </w:t>
      </w:r>
      <w:r w:rsidR="00F847EB">
        <w:t xml:space="preserve">mit Neuigkeiten, Innovationen und Trends aus der Druckindustrie </w:t>
      </w:r>
      <w:r w:rsidR="00350028">
        <w:t>auf</w:t>
      </w:r>
      <w:r w:rsidR="00F847EB">
        <w:t xml:space="preserve">. </w:t>
      </w:r>
      <w:r w:rsidR="00350028">
        <w:t>D</w:t>
      </w:r>
      <w:r w:rsidR="00F847EB">
        <w:t>ie Zeitschrift</w:t>
      </w:r>
      <w:r w:rsidR="00350028">
        <w:t xml:space="preserve"> berichtet auf 60 Seiten</w:t>
      </w:r>
      <w:r w:rsidR="00F847EB">
        <w:t xml:space="preserve"> </w:t>
      </w:r>
      <w:r w:rsidR="00432E7C">
        <w:t>über Entwicklungen im Bogen- un</w:t>
      </w:r>
      <w:r w:rsidR="00C0357F">
        <w:t>d Rollenoffset, im Digitaldruck</w:t>
      </w:r>
      <w:r w:rsidR="00793395">
        <w:t>, im Postpress</w:t>
      </w:r>
      <w:r w:rsidR="00C0357F">
        <w:t xml:space="preserve"> sowie</w:t>
      </w:r>
      <w:r w:rsidR="00432E7C">
        <w:t xml:space="preserve"> </w:t>
      </w:r>
      <w:r w:rsidR="00350028">
        <w:t>bei</w:t>
      </w:r>
      <w:r w:rsidR="004A2F12">
        <w:t xml:space="preserve"> Flexo- und Spezialanwendungen</w:t>
      </w:r>
      <w:r w:rsidR="00C0357F">
        <w:t>.</w:t>
      </w:r>
    </w:p>
    <w:p w:rsidR="00A12AFB" w:rsidRDefault="00103AA1" w:rsidP="00490BEA">
      <w:pPr>
        <w:spacing w:after="240"/>
      </w:pPr>
      <w:r>
        <w:t>Vorstandsvorsitzender Claus Bolza-Schünemann verweist in seinem Vorwort auf</w:t>
      </w:r>
      <w:r w:rsidR="00E22912">
        <w:t xml:space="preserve"> vielfältige Bestellungen, Auslieferungen und Installationen</w:t>
      </w:r>
      <w:r w:rsidR="00F847EB">
        <w:t xml:space="preserve"> von Maschinenlösungen aus dem breiten Produktportfolio von Koenig &amp; Bauer</w:t>
      </w:r>
      <w:r w:rsidR="00F11F86">
        <w:t>.</w:t>
      </w:r>
      <w:r w:rsidR="00A12AFB">
        <w:t xml:space="preserve"> </w:t>
      </w:r>
      <w:r w:rsidR="00C443C8">
        <w:t>Zudem</w:t>
      </w:r>
      <w:r w:rsidR="00A12AFB">
        <w:t xml:space="preserve"> bestand die zusammen mit dem Entwicklungspartner Klingele ko</w:t>
      </w:r>
      <w:r w:rsidR="00BE57A4">
        <w:t>mplett neu konstruierte CorruCUT</w:t>
      </w:r>
      <w:r w:rsidR="00A12AFB">
        <w:t xml:space="preserve"> erfolgreich </w:t>
      </w:r>
      <w:r w:rsidR="00C443C8">
        <w:t>ihren</w:t>
      </w:r>
      <w:r w:rsidR="00A12AFB">
        <w:t xml:space="preserve"> Werksabnahmetest. </w:t>
      </w:r>
      <w:r w:rsidR="00C52998">
        <w:t xml:space="preserve">„Mit der Maschine werden wir unsere Position im wachsenden Verpackungsmarkt weiter ausbauen“, </w:t>
      </w:r>
      <w:r w:rsidR="00970F87">
        <w:t>betont</w:t>
      </w:r>
      <w:r w:rsidR="00C52998">
        <w:t xml:space="preserve"> Bolza-Schünemann.</w:t>
      </w:r>
    </w:p>
    <w:p w:rsidR="003245E3" w:rsidRDefault="00C52998" w:rsidP="00490BEA">
      <w:pPr>
        <w:spacing w:after="240"/>
      </w:pPr>
      <w:r>
        <w:t xml:space="preserve">Der </w:t>
      </w:r>
      <w:r w:rsidR="00C443C8">
        <w:t xml:space="preserve">Koenig &amp; Bauer </w:t>
      </w:r>
      <w:r>
        <w:t xml:space="preserve">Report widmet sich ausführlich der digitalen Transformation der Branche. Mit einem Open House für Akzidenz- und Verpackungsdrucker </w:t>
      </w:r>
      <w:r w:rsidR="003245E3">
        <w:t xml:space="preserve">stellte Koenig &amp; Bauer </w:t>
      </w:r>
      <w:r w:rsidR="00C443C8">
        <w:t xml:space="preserve">im Mai dieses Jahres </w:t>
      </w:r>
      <w:r w:rsidR="003245E3">
        <w:t xml:space="preserve">erneut unter Beweis, wie weit die Unternehmensgruppe </w:t>
      </w:r>
      <w:r w:rsidR="00593BB1">
        <w:t>innovative Anwendungen</w:t>
      </w:r>
      <w:r w:rsidR="003245E3">
        <w:t xml:space="preserve"> in den Druckmaschinenbau und de</w:t>
      </w:r>
      <w:r w:rsidR="00C443C8">
        <w:t>ssen Peripherie integriert hat.</w:t>
      </w:r>
    </w:p>
    <w:p w:rsidR="00593BB1" w:rsidRDefault="00350028" w:rsidP="00490BEA">
      <w:pPr>
        <w:spacing w:after="240"/>
      </w:pPr>
      <w:r>
        <w:t xml:space="preserve">Mit </w:t>
      </w:r>
      <w:r w:rsidR="00593BB1">
        <w:t>der Entwicklung neuer</w:t>
      </w:r>
      <w:r>
        <w:t xml:space="preserve"> Drucktechnologien </w:t>
      </w:r>
      <w:r w:rsidR="00593BB1">
        <w:t>verbessert Koenig &amp; Bauer kontinuierlich die eigenen Produkte – um beispielsweise die Fälschungssicherheit von Banknoten zu steigern. Die aktuelle Ausgabe des Kundenmagazins ber</w:t>
      </w:r>
      <w:r w:rsidR="00C443C8">
        <w:t xml:space="preserve">ichtet von der Weltpremiere von </w:t>
      </w:r>
      <w:r w:rsidR="00593BB1">
        <w:t>„SUSI FLIP</w:t>
      </w:r>
      <w:r w:rsidR="00593BB1" w:rsidRPr="002D685F">
        <w:rPr>
          <w:vertAlign w:val="superscript"/>
        </w:rPr>
        <w:t>TM</w:t>
      </w:r>
      <w:r w:rsidR="00593BB1">
        <w:t>“</w:t>
      </w:r>
      <w:r w:rsidR="00C443C8">
        <w:t>:</w:t>
      </w:r>
      <w:r w:rsidR="00593BB1">
        <w:t xml:space="preserve"> Der Fünf-Dollar-Schein der Salomon-Inseln verfügt als erste Banknote über das </w:t>
      </w:r>
      <w:r w:rsidR="00C443C8">
        <w:t>neue UV-Phosphoreszenz-</w:t>
      </w:r>
      <w:r w:rsidR="00593BB1">
        <w:t xml:space="preserve">Sicherheitsmerkmal, das hohe Sicherheit mit markanten Effekten kombiniert. </w:t>
      </w:r>
    </w:p>
    <w:p w:rsidR="00F43F41" w:rsidRPr="006A27AA" w:rsidRDefault="00F43F41" w:rsidP="006A27AA">
      <w:pPr>
        <w:spacing w:after="240"/>
      </w:pPr>
      <w:r>
        <w:t xml:space="preserve">Der Koenig &amp; Bauer Report </w:t>
      </w:r>
      <w:r w:rsidR="00D518DE">
        <w:t>erscheint</w:t>
      </w:r>
      <w:r>
        <w:t xml:space="preserve"> in </w:t>
      </w:r>
      <w:r w:rsidR="00D518DE">
        <w:t>d</w:t>
      </w:r>
      <w:r>
        <w:t>eutsch</w:t>
      </w:r>
      <w:r w:rsidR="00D518DE">
        <w:t>er</w:t>
      </w:r>
      <w:r>
        <w:t xml:space="preserve">, </w:t>
      </w:r>
      <w:r w:rsidR="00D518DE">
        <w:t>e</w:t>
      </w:r>
      <w:r>
        <w:t>nglisch</w:t>
      </w:r>
      <w:r w:rsidR="00D518DE">
        <w:t>er</w:t>
      </w:r>
      <w:r>
        <w:t xml:space="preserve">, </w:t>
      </w:r>
      <w:r w:rsidR="00D518DE">
        <w:t>fr</w:t>
      </w:r>
      <w:r>
        <w:t>anzösisch</w:t>
      </w:r>
      <w:r w:rsidR="00D518DE">
        <w:t>er</w:t>
      </w:r>
      <w:r>
        <w:t xml:space="preserve">, </w:t>
      </w:r>
      <w:r w:rsidR="00D518DE">
        <w:t>s</w:t>
      </w:r>
      <w:r>
        <w:t>panisch</w:t>
      </w:r>
      <w:r w:rsidR="00D518DE">
        <w:t>er und i</w:t>
      </w:r>
      <w:r>
        <w:t>talienisch</w:t>
      </w:r>
      <w:r w:rsidR="00D518DE">
        <w:t xml:space="preserve">er Sprache. Gedruckte Exemplare sind bei der jeweiligen Landesvertretung sowie im Marketing der Koenig &amp; Bauer AG (Telefon: +49 (0)931 909-4567; Fax: +49 (0)931 909-6015; E-Mail: </w:t>
      </w:r>
      <w:hyperlink r:id="rId8" w:history="1">
        <w:r w:rsidR="00D518DE" w:rsidRPr="00044D20">
          <w:rPr>
            <w:rStyle w:val="Hyperlink"/>
          </w:rPr>
          <w:t>marketing@koenig-bauer.com</w:t>
        </w:r>
      </w:hyperlink>
      <w:r w:rsidR="00D518DE">
        <w:t xml:space="preserve">) erhältlich. Außerdem steht der Koenig &amp; Bauer Report (in allen genannten Sprachen sowie zusätzlich in portugiesischer Übersetzung) als digitales Webmagazin zur Verfügung. Das Webmagazin ist unter </w:t>
      </w:r>
      <w:hyperlink r:id="rId9" w:history="1">
        <w:r w:rsidR="00D518DE" w:rsidRPr="00044D20">
          <w:rPr>
            <w:rStyle w:val="Hyperlink"/>
          </w:rPr>
          <w:t>http://report.koenig-bauer.com/</w:t>
        </w:r>
      </w:hyperlink>
      <w:r w:rsidR="00D518DE">
        <w:t xml:space="preserve"> sowie unter</w:t>
      </w:r>
      <w:r w:rsidR="00432E7C">
        <w:t xml:space="preserve"> dem Download-Link</w:t>
      </w:r>
      <w:r w:rsidR="00D518DE">
        <w:t xml:space="preserve"> </w:t>
      </w:r>
      <w:hyperlink r:id="rId10" w:history="1">
        <w:r w:rsidR="00432E7C" w:rsidRPr="00044D20">
          <w:rPr>
            <w:rStyle w:val="Hyperlink"/>
          </w:rPr>
          <w:t>https://www.koenig-bauer.com/downloads/koenig-bauer-report/</w:t>
        </w:r>
      </w:hyperlink>
      <w:r w:rsidR="00432E7C">
        <w:t xml:space="preserve"> abrufbar.</w:t>
      </w:r>
    </w:p>
    <w:p w:rsidR="00BC4F56" w:rsidRPr="006A27AA" w:rsidRDefault="006A27AA" w:rsidP="00BC4F56">
      <w:pPr>
        <w:pStyle w:val="berschrift4"/>
        <w:rPr>
          <w:lang w:val="de-DE"/>
        </w:rPr>
      </w:pPr>
      <w:r w:rsidRPr="006A27AA">
        <w:rPr>
          <w:lang w:val="de-DE"/>
        </w:rPr>
        <w:lastRenderedPageBreak/>
        <w:t>Foto</w:t>
      </w:r>
      <w:r w:rsidR="0099606A" w:rsidRPr="006A27AA">
        <w:rPr>
          <w:lang w:val="de-DE"/>
        </w:rPr>
        <w:t>:</w:t>
      </w:r>
    </w:p>
    <w:p w:rsidR="00BC4F56" w:rsidRPr="006A27AA" w:rsidRDefault="006A27AA" w:rsidP="00BC4F56">
      <w:pPr>
        <w:spacing w:after="240"/>
      </w:pPr>
      <w:r w:rsidRPr="006A27AA">
        <w:t xml:space="preserve">Die aktuelle Ausgabe des Koenig &amp; Bauer Report berichtet auf 60 Seiten </w:t>
      </w:r>
      <w:r w:rsidR="00F43F41">
        <w:t>über Neuigkeiten, Innovationen un</w:t>
      </w:r>
      <w:r w:rsidR="008F2D77">
        <w:t>d Trends aus der Druckindustrie</w:t>
      </w:r>
    </w:p>
    <w:p w:rsidR="00584EAD" w:rsidRPr="008042E3" w:rsidRDefault="00584EAD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0148A8">
        <w:t>Koenig &amp; Bauer AG</w:t>
      </w:r>
      <w:r w:rsidR="000148A8">
        <w:br/>
        <w:t>Dagmar Ringel</w:t>
      </w:r>
      <w:r w:rsidR="000148A8">
        <w:br/>
        <w:t>T +49</w:t>
      </w:r>
      <w:r>
        <w:t xml:space="preserve"> </w:t>
      </w:r>
      <w:r w:rsidR="000148A8">
        <w:t>931</w:t>
      </w:r>
      <w:r>
        <w:t xml:space="preserve"> </w:t>
      </w:r>
      <w:r w:rsidR="000148A8">
        <w:t>909</w:t>
      </w:r>
      <w:r>
        <w:t>-</w:t>
      </w:r>
      <w:r w:rsidR="000148A8">
        <w:t>6756</w:t>
      </w:r>
      <w:r>
        <w:br/>
        <w:t xml:space="preserve">M </w:t>
      </w:r>
      <w:hyperlink r:id="rId11" w:history="1">
        <w:r w:rsidR="000148A8" w:rsidRPr="00044D20">
          <w:rPr>
            <w:rStyle w:val="Hyperlink"/>
          </w:rPr>
          <w:t>dagmar.ringel@koenig-bauer.com</w:t>
        </w:r>
      </w:hyperlink>
    </w:p>
    <w:p w:rsidR="00A6159F" w:rsidRPr="008C2BC0" w:rsidRDefault="00A6159F" w:rsidP="00A6159F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A6159F" w:rsidRDefault="00A6159F" w:rsidP="00A6159F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Flexodruck bei Bogen und Rolle, wasserloser Offset</w:t>
      </w:r>
      <w:r>
        <w:t>,</w:t>
      </w:r>
      <w:r w:rsidRPr="001B3192">
        <w:t xml:space="preserve"> Stahlstich-, Simultan- und Siebdruck oder digitaler Inkjetdruck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A6159F" w:rsidRPr="00EC73CA" w:rsidRDefault="00A6159F" w:rsidP="00A6159F">
      <w:pPr>
        <w:spacing w:after="240"/>
      </w:pPr>
      <w:r>
        <w:t xml:space="preserve">Weitere Informationen unter </w:t>
      </w:r>
      <w:hyperlink r:id="rId12" w:history="1">
        <w:r w:rsidRPr="00584EAD">
          <w:rPr>
            <w:rStyle w:val="Hyperlink"/>
          </w:rPr>
          <w:t>www.koenig-bauer.com</w:t>
        </w:r>
      </w:hyperlink>
    </w:p>
    <w:p w:rsidR="00EC73CA" w:rsidRPr="004C2FDE" w:rsidRDefault="00EC73CA" w:rsidP="00A6159F">
      <w:pPr>
        <w:pStyle w:val="berschrift4"/>
        <w:rPr>
          <w:lang w:val="de-DE"/>
        </w:rPr>
      </w:pPr>
    </w:p>
    <w:sectPr w:rsidR="00EC73CA" w:rsidRPr="004C2FDE" w:rsidSect="00EC7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85" w:rsidRDefault="00D53385" w:rsidP="00647A4F">
      <w:pPr>
        <w:spacing w:after="240"/>
      </w:pPr>
      <w:r>
        <w:separator/>
      </w:r>
    </w:p>
    <w:p w:rsidR="00D53385" w:rsidRDefault="00D53385" w:rsidP="00647A4F">
      <w:pPr>
        <w:spacing w:after="240"/>
      </w:pPr>
    </w:p>
  </w:endnote>
  <w:endnote w:type="continuationSeparator" w:id="0">
    <w:p w:rsidR="00D53385" w:rsidRDefault="00D53385" w:rsidP="00647A4F">
      <w:pPr>
        <w:spacing w:after="240"/>
      </w:pPr>
      <w:r>
        <w:continuationSeparator/>
      </w:r>
    </w:p>
    <w:p w:rsidR="00D53385" w:rsidRDefault="00D53385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Default="00D53385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Pr="00F82B5C" w:rsidRDefault="005772F1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2ED6" w:rsidRPr="00532ED6">
          <w:t>Innovative Lösungen für die Druckindustrie</w:t>
        </w:r>
      </w:sdtContent>
    </w:sdt>
    <w:r w:rsidR="00D53385">
      <w:t xml:space="preserve"> | </w:t>
    </w:r>
    <w:r w:rsidR="00D53385">
      <w:fldChar w:fldCharType="begin"/>
    </w:r>
    <w:r w:rsidR="00D53385">
      <w:instrText xml:space="preserve"> PAGE </w:instrText>
    </w:r>
    <w:r w:rsidR="00D53385">
      <w:fldChar w:fldCharType="separate"/>
    </w:r>
    <w:r>
      <w:t>1</w:t>
    </w:r>
    <w:r w:rsidR="00D5338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Default="005772F1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2ED6">
          <w:t>Innovative Lösungen für die Druckindustrie</w:t>
        </w:r>
      </w:sdtContent>
    </w:sdt>
    <w:r w:rsidR="00D53385">
      <w:t xml:space="preserve"> | </w:t>
    </w:r>
    <w:r w:rsidR="00D53385">
      <w:fldChar w:fldCharType="begin"/>
    </w:r>
    <w:r w:rsidR="00D53385">
      <w:instrText xml:space="preserve"> PAGE </w:instrText>
    </w:r>
    <w:r w:rsidR="00D53385">
      <w:fldChar w:fldCharType="separate"/>
    </w:r>
    <w:r w:rsidR="00D53385">
      <w:t>1</w:t>
    </w:r>
    <w:r w:rsidR="00D5338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85" w:rsidRDefault="00D53385" w:rsidP="00647A4F">
      <w:pPr>
        <w:spacing w:after="240"/>
      </w:pPr>
      <w:r>
        <w:separator/>
      </w:r>
    </w:p>
  </w:footnote>
  <w:footnote w:type="continuationSeparator" w:id="0">
    <w:p w:rsidR="00D53385" w:rsidRDefault="00D53385" w:rsidP="00647A4F">
      <w:pPr>
        <w:spacing w:after="240"/>
      </w:pPr>
      <w:r>
        <w:continuationSeparator/>
      </w:r>
    </w:p>
    <w:p w:rsidR="00D53385" w:rsidRDefault="00D53385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Default="00D53385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Default="00D53385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85" w:rsidRPr="000B7CEC" w:rsidRDefault="00D53385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8EA0E8A"/>
    <w:multiLevelType w:val="hybridMultilevel"/>
    <w:tmpl w:val="FCA61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148A8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03AA1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32A5A"/>
    <w:rsid w:val="00251E10"/>
    <w:rsid w:val="00262024"/>
    <w:rsid w:val="00265400"/>
    <w:rsid w:val="0027081D"/>
    <w:rsid w:val="00282128"/>
    <w:rsid w:val="002A5D4F"/>
    <w:rsid w:val="002B77B3"/>
    <w:rsid w:val="002C05E4"/>
    <w:rsid w:val="002C3F1D"/>
    <w:rsid w:val="002C6979"/>
    <w:rsid w:val="002D685F"/>
    <w:rsid w:val="002E1AB6"/>
    <w:rsid w:val="002E3557"/>
    <w:rsid w:val="003245E3"/>
    <w:rsid w:val="00350028"/>
    <w:rsid w:val="00356744"/>
    <w:rsid w:val="00382047"/>
    <w:rsid w:val="00385B7B"/>
    <w:rsid w:val="00385BE3"/>
    <w:rsid w:val="003A0BCE"/>
    <w:rsid w:val="003B7A63"/>
    <w:rsid w:val="003D1D5D"/>
    <w:rsid w:val="003D7098"/>
    <w:rsid w:val="00413B84"/>
    <w:rsid w:val="0041506E"/>
    <w:rsid w:val="004158D7"/>
    <w:rsid w:val="00432025"/>
    <w:rsid w:val="00432594"/>
    <w:rsid w:val="00432E7C"/>
    <w:rsid w:val="004461AB"/>
    <w:rsid w:val="00451F82"/>
    <w:rsid w:val="00453792"/>
    <w:rsid w:val="004628E4"/>
    <w:rsid w:val="004676E1"/>
    <w:rsid w:val="00470F72"/>
    <w:rsid w:val="004852FE"/>
    <w:rsid w:val="00490BEA"/>
    <w:rsid w:val="004A2F12"/>
    <w:rsid w:val="004B1583"/>
    <w:rsid w:val="004B210E"/>
    <w:rsid w:val="004C2FDE"/>
    <w:rsid w:val="004C3575"/>
    <w:rsid w:val="004E33CC"/>
    <w:rsid w:val="004E6239"/>
    <w:rsid w:val="00502708"/>
    <w:rsid w:val="00522321"/>
    <w:rsid w:val="00524C68"/>
    <w:rsid w:val="00532ED6"/>
    <w:rsid w:val="00533745"/>
    <w:rsid w:val="0055123F"/>
    <w:rsid w:val="00563C4E"/>
    <w:rsid w:val="0057450D"/>
    <w:rsid w:val="005772F1"/>
    <w:rsid w:val="00584EAD"/>
    <w:rsid w:val="005865F5"/>
    <w:rsid w:val="00593BB1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A27AA"/>
    <w:rsid w:val="006F1174"/>
    <w:rsid w:val="0070192F"/>
    <w:rsid w:val="00704DFC"/>
    <w:rsid w:val="00722296"/>
    <w:rsid w:val="00733B90"/>
    <w:rsid w:val="0074617A"/>
    <w:rsid w:val="007706D4"/>
    <w:rsid w:val="00781882"/>
    <w:rsid w:val="00787DD5"/>
    <w:rsid w:val="00793395"/>
    <w:rsid w:val="007A0146"/>
    <w:rsid w:val="007A1916"/>
    <w:rsid w:val="007C5289"/>
    <w:rsid w:val="007C5C86"/>
    <w:rsid w:val="007D0BC7"/>
    <w:rsid w:val="007E23ED"/>
    <w:rsid w:val="007E492B"/>
    <w:rsid w:val="007F034C"/>
    <w:rsid w:val="008042E3"/>
    <w:rsid w:val="00854099"/>
    <w:rsid w:val="00864DBB"/>
    <w:rsid w:val="00866F90"/>
    <w:rsid w:val="0088638B"/>
    <w:rsid w:val="008A14C6"/>
    <w:rsid w:val="008C2BC0"/>
    <w:rsid w:val="008C5FFE"/>
    <w:rsid w:val="008F2D77"/>
    <w:rsid w:val="00907696"/>
    <w:rsid w:val="009229D0"/>
    <w:rsid w:val="00951350"/>
    <w:rsid w:val="00953661"/>
    <w:rsid w:val="009542ED"/>
    <w:rsid w:val="00970F87"/>
    <w:rsid w:val="0098369B"/>
    <w:rsid w:val="00984A2B"/>
    <w:rsid w:val="009870F4"/>
    <w:rsid w:val="0099606A"/>
    <w:rsid w:val="009B10BB"/>
    <w:rsid w:val="009C1E04"/>
    <w:rsid w:val="009E29CD"/>
    <w:rsid w:val="009E7CEF"/>
    <w:rsid w:val="00A10D03"/>
    <w:rsid w:val="00A112E7"/>
    <w:rsid w:val="00A12AFB"/>
    <w:rsid w:val="00A207E9"/>
    <w:rsid w:val="00A241F4"/>
    <w:rsid w:val="00A330C0"/>
    <w:rsid w:val="00A37572"/>
    <w:rsid w:val="00A561D4"/>
    <w:rsid w:val="00A601FE"/>
    <w:rsid w:val="00A60D90"/>
    <w:rsid w:val="00A6159F"/>
    <w:rsid w:val="00A657D8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A390D"/>
    <w:rsid w:val="00BC4F56"/>
    <w:rsid w:val="00BE57A4"/>
    <w:rsid w:val="00BF6AC1"/>
    <w:rsid w:val="00BF7E82"/>
    <w:rsid w:val="00C0357F"/>
    <w:rsid w:val="00C275C9"/>
    <w:rsid w:val="00C443C8"/>
    <w:rsid w:val="00C45D8A"/>
    <w:rsid w:val="00C52998"/>
    <w:rsid w:val="00C66DA1"/>
    <w:rsid w:val="00C97C18"/>
    <w:rsid w:val="00CD0A11"/>
    <w:rsid w:val="00CE6F25"/>
    <w:rsid w:val="00CE7598"/>
    <w:rsid w:val="00D23C2E"/>
    <w:rsid w:val="00D25556"/>
    <w:rsid w:val="00D37C08"/>
    <w:rsid w:val="00D430A8"/>
    <w:rsid w:val="00D518DE"/>
    <w:rsid w:val="00D52424"/>
    <w:rsid w:val="00D53385"/>
    <w:rsid w:val="00D66283"/>
    <w:rsid w:val="00D70659"/>
    <w:rsid w:val="00D87652"/>
    <w:rsid w:val="00D95359"/>
    <w:rsid w:val="00DA141C"/>
    <w:rsid w:val="00DA7970"/>
    <w:rsid w:val="00DC7376"/>
    <w:rsid w:val="00DD406D"/>
    <w:rsid w:val="00DF560B"/>
    <w:rsid w:val="00E1738C"/>
    <w:rsid w:val="00E22912"/>
    <w:rsid w:val="00E30EBC"/>
    <w:rsid w:val="00E75308"/>
    <w:rsid w:val="00E7632B"/>
    <w:rsid w:val="00EA1A60"/>
    <w:rsid w:val="00EC73CA"/>
    <w:rsid w:val="00F01893"/>
    <w:rsid w:val="00F11F86"/>
    <w:rsid w:val="00F43F41"/>
    <w:rsid w:val="00F5748A"/>
    <w:rsid w:val="00F63846"/>
    <w:rsid w:val="00F82B5C"/>
    <w:rsid w:val="00F847EB"/>
    <w:rsid w:val="00F84D81"/>
    <w:rsid w:val="00F84F59"/>
    <w:rsid w:val="00FA01AC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74BC8E1-33FD-472E-8EA5-51B3A9EC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oenig-bau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9\VM\@GMT-2019.04.09-10.16.26\Presse\Presseformular\www.koenig-bau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.ringel@koenig-bau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enig-bauer.com/downloads/koenig-bauer-re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rt.koenig-bau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F92D-BF8E-40DE-82BF-A4362475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Konsequent auf Wachstumskurs</vt:lpstr>
    </vt:vector>
  </TitlesOfParts>
  <Company>Koenig &amp; Bauer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Lösungen für die Druckindustrie</dc:title>
  <dc:creator>Bausenwein, Linda (ZM)</dc:creator>
  <dc:description>Optimiert für Word 2016</dc:description>
  <cp:lastModifiedBy>Bausenwein, Linda (ZM)</cp:lastModifiedBy>
  <cp:revision>13</cp:revision>
  <cp:lastPrinted>2019-04-17T05:15:00Z</cp:lastPrinted>
  <dcterms:created xsi:type="dcterms:W3CDTF">2019-10-07T12:52:00Z</dcterms:created>
  <dcterms:modified xsi:type="dcterms:W3CDTF">2019-10-10T09:46:00Z</dcterms:modified>
</cp:coreProperties>
</file>