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B0BF" w14:textId="77777777" w:rsidR="00584EAD" w:rsidRPr="00ED7049" w:rsidRDefault="00584EAD" w:rsidP="00677B21">
      <w:pPr>
        <w:pStyle w:val="Titel"/>
        <w:spacing w:before="0" w:afterLines="200" w:after="480"/>
        <w:rPr>
          <w:lang w:val="en-GB"/>
        </w:rPr>
      </w:pPr>
      <w:r w:rsidRPr="00ED7049">
        <w:rPr>
          <w:lang w:val="en-GB"/>
        </w:rPr>
        <w:t>Press</w:t>
      </w:r>
      <w:r w:rsidR="00E05A2E" w:rsidRPr="00ED7049">
        <w:rPr>
          <w:lang w:val="en-GB"/>
        </w:rPr>
        <w:t xml:space="preserve"> Release </w:t>
      </w:r>
    </w:p>
    <w:p w14:paraId="18137A50" w14:textId="77777777" w:rsidR="00DD00A3" w:rsidRPr="00ED7049" w:rsidRDefault="004E5F1B" w:rsidP="00BC4F56">
      <w:pPr>
        <w:pStyle w:val="Untertitel"/>
        <w:spacing w:after="240"/>
        <w:rPr>
          <w:rFonts w:asciiTheme="majorHAnsi" w:eastAsiaTheme="majorEastAsia" w:hAnsiTheme="majorHAnsi" w:cstheme="majorBidi"/>
          <w:b/>
          <w:bCs/>
          <w:spacing w:val="0"/>
          <w:sz w:val="40"/>
          <w:szCs w:val="40"/>
          <w:lang w:val="en-GB"/>
        </w:rPr>
      </w:pPr>
      <w:r w:rsidRPr="00ED7049">
        <w:rPr>
          <w:rFonts w:asciiTheme="majorHAnsi" w:eastAsiaTheme="majorEastAsia" w:hAnsiTheme="majorHAnsi" w:cstheme="majorBidi"/>
          <w:b/>
          <w:bCs/>
          <w:spacing w:val="0"/>
          <w:sz w:val="40"/>
          <w:szCs w:val="40"/>
          <w:lang w:val="en-GB"/>
        </w:rPr>
        <w:t>Koenig &amp; Bauer a</w:t>
      </w:r>
      <w:r w:rsidR="00E05A2E" w:rsidRPr="00ED7049">
        <w:rPr>
          <w:rFonts w:asciiTheme="majorHAnsi" w:eastAsiaTheme="majorEastAsia" w:hAnsiTheme="majorHAnsi" w:cstheme="majorBidi"/>
          <w:b/>
          <w:bCs/>
          <w:spacing w:val="0"/>
          <w:sz w:val="40"/>
          <w:szCs w:val="40"/>
          <w:lang w:val="en-GB"/>
        </w:rPr>
        <w:t>t</w:t>
      </w:r>
      <w:r w:rsidRPr="00ED7049">
        <w:rPr>
          <w:rFonts w:asciiTheme="majorHAnsi" w:eastAsiaTheme="majorEastAsia" w:hAnsiTheme="majorHAnsi" w:cstheme="majorBidi"/>
          <w:b/>
          <w:bCs/>
          <w:spacing w:val="0"/>
          <w:sz w:val="40"/>
          <w:szCs w:val="40"/>
          <w:lang w:val="en-GB"/>
        </w:rPr>
        <w:t xml:space="preserve"> K2019</w:t>
      </w:r>
    </w:p>
    <w:p w14:paraId="6CC12C5A" w14:textId="020D3EF7" w:rsidR="00040486" w:rsidRDefault="004E5F1B" w:rsidP="00415315">
      <w:pPr>
        <w:pStyle w:val="Untertitel"/>
        <w:spacing w:after="240"/>
        <w:rPr>
          <w:lang w:val="en-GB"/>
        </w:rPr>
      </w:pPr>
      <w:r w:rsidRPr="00ED7049">
        <w:rPr>
          <w:lang w:val="en-GB"/>
        </w:rPr>
        <w:t>Ne</w:t>
      </w:r>
      <w:r w:rsidR="00E05A2E" w:rsidRPr="00ED7049">
        <w:rPr>
          <w:lang w:val="en-GB"/>
        </w:rPr>
        <w:t xml:space="preserve">w machines and technologies from </w:t>
      </w:r>
      <w:r w:rsidRPr="00ED7049">
        <w:rPr>
          <w:lang w:val="en-GB"/>
        </w:rPr>
        <w:t xml:space="preserve">Flexotecnica </w:t>
      </w:r>
      <w:r w:rsidR="00E05A2E" w:rsidRPr="00ED7049">
        <w:rPr>
          <w:lang w:val="en-GB"/>
        </w:rPr>
        <w:t>a</w:t>
      </w:r>
      <w:r w:rsidRPr="00ED7049">
        <w:rPr>
          <w:lang w:val="en-GB"/>
        </w:rPr>
        <w:t xml:space="preserve">nd Kammann </w:t>
      </w:r>
    </w:p>
    <w:p w14:paraId="1860C1C8" w14:textId="77777777" w:rsidR="00415315" w:rsidRPr="00ED7049" w:rsidRDefault="00415315" w:rsidP="00040486">
      <w:pPr>
        <w:spacing w:after="240"/>
        <w:rPr>
          <w:rFonts w:eastAsiaTheme="minorEastAsia"/>
          <w:color w:val="002355" w:themeColor="text2"/>
          <w:spacing w:val="15"/>
          <w:sz w:val="28"/>
          <w:szCs w:val="28"/>
          <w:lang w:val="en-GB"/>
        </w:rPr>
      </w:pPr>
    </w:p>
    <w:p w14:paraId="49CF71DB" w14:textId="6A5B485E" w:rsidR="00DD5DF4" w:rsidRPr="00ED7049" w:rsidRDefault="004E5F1B" w:rsidP="00DD5DF4">
      <w:pPr>
        <w:pStyle w:val="AnstricheFlietextEbene1"/>
        <w:spacing w:after="60"/>
        <w:ind w:left="284" w:hanging="284"/>
        <w:rPr>
          <w:lang w:val="en-GB"/>
        </w:rPr>
      </w:pPr>
      <w:r w:rsidRPr="00ED7049">
        <w:rPr>
          <w:lang w:val="en-GB"/>
        </w:rPr>
        <w:t xml:space="preserve">Evo XC </w:t>
      </w:r>
      <w:r w:rsidR="00E05A2E" w:rsidRPr="00ED7049">
        <w:rPr>
          <w:lang w:val="en-GB"/>
        </w:rPr>
        <w:t>to be presented for the first time</w:t>
      </w:r>
      <w:r w:rsidR="00281EC1" w:rsidRPr="00ED7049">
        <w:rPr>
          <w:lang w:val="en-GB"/>
        </w:rPr>
        <w:t xml:space="preserve"> </w:t>
      </w:r>
    </w:p>
    <w:p w14:paraId="364FAD76" w14:textId="77777777" w:rsidR="005F0CCA" w:rsidRPr="00ED7049" w:rsidRDefault="004E5F1B" w:rsidP="00DD5DF4">
      <w:pPr>
        <w:pStyle w:val="AnstricheFlietextEbene1"/>
        <w:spacing w:after="60"/>
        <w:ind w:left="284" w:hanging="284"/>
        <w:rPr>
          <w:lang w:val="en-GB"/>
        </w:rPr>
      </w:pPr>
      <w:r w:rsidRPr="00ED7049">
        <w:rPr>
          <w:lang w:val="en-GB"/>
        </w:rPr>
        <w:t>Live</w:t>
      </w:r>
      <w:r w:rsidR="00E05A2E" w:rsidRPr="00ED7049">
        <w:rPr>
          <w:lang w:val="en-GB"/>
        </w:rPr>
        <w:t xml:space="preserve"> </w:t>
      </w:r>
      <w:r w:rsidRPr="00ED7049">
        <w:rPr>
          <w:lang w:val="en-GB"/>
        </w:rPr>
        <w:t xml:space="preserve">shows </w:t>
      </w:r>
      <w:r w:rsidR="00E05A2E" w:rsidRPr="00ED7049">
        <w:rPr>
          <w:lang w:val="en-GB"/>
        </w:rPr>
        <w:t>during the fair</w:t>
      </w:r>
    </w:p>
    <w:p w14:paraId="29BE459C" w14:textId="14A65D45" w:rsidR="002B22D6" w:rsidRPr="00ED7049" w:rsidRDefault="002B22D6" w:rsidP="002B22D6">
      <w:pPr>
        <w:pStyle w:val="AnstricheFlietextEbene1"/>
        <w:rPr>
          <w:lang w:val="en-GB"/>
        </w:rPr>
      </w:pPr>
      <w:r w:rsidRPr="00ED7049">
        <w:rPr>
          <w:lang w:val="en-GB"/>
        </w:rPr>
        <w:t xml:space="preserve">K15 M18 </w:t>
      </w:r>
      <w:r w:rsidR="00E05A2E" w:rsidRPr="00ED7049">
        <w:rPr>
          <w:lang w:val="en-GB"/>
        </w:rPr>
        <w:t xml:space="preserve">with numerous innovations </w:t>
      </w:r>
    </w:p>
    <w:p w14:paraId="03813EED" w14:textId="77777777" w:rsidR="002B22D6" w:rsidRPr="00ED7049" w:rsidRDefault="002B22D6" w:rsidP="002B22D6">
      <w:pPr>
        <w:pStyle w:val="AnstricheFlietextEbene1"/>
        <w:rPr>
          <w:lang w:val="en-GB"/>
        </w:rPr>
      </w:pPr>
      <w:r w:rsidRPr="00ED7049">
        <w:rPr>
          <w:lang w:val="en-GB"/>
        </w:rPr>
        <w:t>H</w:t>
      </w:r>
      <w:r w:rsidR="00E05A2E" w:rsidRPr="00ED7049">
        <w:rPr>
          <w:lang w:val="en-GB"/>
        </w:rPr>
        <w:t>igh-resolution digital printing</w:t>
      </w:r>
    </w:p>
    <w:p w14:paraId="1057C7FE" w14:textId="77777777" w:rsidR="002B22D6" w:rsidRPr="00ED7049" w:rsidRDefault="002B22D6" w:rsidP="002B22D6">
      <w:pPr>
        <w:pStyle w:val="AnstricheFlietextEbene1"/>
        <w:rPr>
          <w:lang w:val="en-GB"/>
        </w:rPr>
      </w:pPr>
      <w:r w:rsidRPr="00ED7049">
        <w:rPr>
          <w:lang w:val="en-GB"/>
        </w:rPr>
        <w:t>KAMMANN Digital Foiling</w:t>
      </w:r>
    </w:p>
    <w:p w14:paraId="21966B19" w14:textId="77777777" w:rsidR="0073653B" w:rsidRPr="00ED7049" w:rsidRDefault="0073653B" w:rsidP="0073653B">
      <w:pPr>
        <w:pStyle w:val="AnstricheFlietextEbene1"/>
        <w:numPr>
          <w:ilvl w:val="0"/>
          <w:numId w:val="0"/>
        </w:numPr>
        <w:spacing w:after="60"/>
        <w:ind w:left="284"/>
        <w:rPr>
          <w:lang w:val="en-GB"/>
        </w:rPr>
      </w:pPr>
    </w:p>
    <w:p w14:paraId="229753A8" w14:textId="77777777" w:rsidR="0073653B" w:rsidRPr="00ED7049" w:rsidRDefault="0073653B" w:rsidP="0073653B">
      <w:pPr>
        <w:pStyle w:val="AnstricheFlietextEbene1"/>
        <w:numPr>
          <w:ilvl w:val="0"/>
          <w:numId w:val="0"/>
        </w:numPr>
        <w:spacing w:after="60"/>
        <w:ind w:left="284"/>
        <w:rPr>
          <w:lang w:val="en-GB"/>
        </w:rPr>
      </w:pPr>
    </w:p>
    <w:p w14:paraId="22712901" w14:textId="35DA7254" w:rsidR="00C6248E" w:rsidRPr="00ED7049" w:rsidRDefault="00DD5DF4" w:rsidP="00DD5DF4">
      <w:pPr>
        <w:pStyle w:val="FlietextStandard"/>
        <w:rPr>
          <w:lang w:val="en-GB"/>
        </w:rPr>
      </w:pPr>
      <w:r w:rsidRPr="00ED7049">
        <w:rPr>
          <w:lang w:val="en-GB"/>
        </w:rPr>
        <w:t>Würzburg</w:t>
      </w:r>
      <w:r w:rsidR="00584EAD" w:rsidRPr="00ED7049">
        <w:rPr>
          <w:lang w:val="en-GB"/>
        </w:rPr>
        <w:t xml:space="preserve">, </w:t>
      </w:r>
      <w:r w:rsidR="00415315">
        <w:rPr>
          <w:lang w:val="en-GB"/>
        </w:rPr>
        <w:t>10.10</w:t>
      </w:r>
      <w:r w:rsidRPr="00ED7049">
        <w:rPr>
          <w:lang w:val="en-GB"/>
        </w:rPr>
        <w:t>.2019</w:t>
      </w:r>
      <w:r w:rsidR="00584EAD" w:rsidRPr="00ED7049">
        <w:rPr>
          <w:lang w:val="en-GB"/>
        </w:rPr>
        <w:br/>
      </w:r>
      <w:r w:rsidR="00A80D0F" w:rsidRPr="00ED7049">
        <w:rPr>
          <w:lang w:val="en-GB"/>
        </w:rPr>
        <w:t xml:space="preserve">As </w:t>
      </w:r>
      <w:r w:rsidR="003F3462" w:rsidRPr="00ED7049">
        <w:rPr>
          <w:lang w:val="en-GB"/>
        </w:rPr>
        <w:t xml:space="preserve">the technology leader, </w:t>
      </w:r>
      <w:r w:rsidR="00A80D0F" w:rsidRPr="00ED7049">
        <w:rPr>
          <w:lang w:val="en-GB"/>
        </w:rPr>
        <w:t xml:space="preserve">Koenig &amp; Bauer </w:t>
      </w:r>
      <w:r w:rsidR="003F3462" w:rsidRPr="00ED7049">
        <w:rPr>
          <w:lang w:val="en-GB"/>
        </w:rPr>
        <w:t xml:space="preserve">will again be presenting a multitude of new tailored and future-oriented solutions for its customers </w:t>
      </w:r>
      <w:r w:rsidR="00A80D0F" w:rsidRPr="00ED7049">
        <w:rPr>
          <w:lang w:val="en-GB"/>
        </w:rPr>
        <w:t>a</w:t>
      </w:r>
      <w:r w:rsidR="003F3462" w:rsidRPr="00ED7049">
        <w:rPr>
          <w:lang w:val="en-GB"/>
        </w:rPr>
        <w:t xml:space="preserve">t this year’s </w:t>
      </w:r>
      <w:r w:rsidR="00A80D0F" w:rsidRPr="00ED7049">
        <w:rPr>
          <w:lang w:val="en-GB"/>
        </w:rPr>
        <w:t xml:space="preserve">K2019 </w:t>
      </w:r>
      <w:r w:rsidR="003F3462" w:rsidRPr="00ED7049">
        <w:rPr>
          <w:lang w:val="en-GB"/>
        </w:rPr>
        <w:t xml:space="preserve">fair </w:t>
      </w:r>
      <w:r w:rsidR="00A80D0F" w:rsidRPr="00ED7049">
        <w:rPr>
          <w:lang w:val="en-GB"/>
        </w:rPr>
        <w:t xml:space="preserve">in Düsseldorf. </w:t>
      </w:r>
      <w:r w:rsidR="003F3462" w:rsidRPr="00ED7049">
        <w:rPr>
          <w:lang w:val="en-GB"/>
        </w:rPr>
        <w:t xml:space="preserve">A joint stand measuring </w:t>
      </w:r>
      <w:r w:rsidR="00A80D0F" w:rsidRPr="00ED7049">
        <w:rPr>
          <w:lang w:val="en-GB"/>
        </w:rPr>
        <w:t>350</w:t>
      </w:r>
      <w:r w:rsidR="008B325D" w:rsidRPr="00ED7049">
        <w:rPr>
          <w:lang w:val="en-GB"/>
        </w:rPr>
        <w:t> </w:t>
      </w:r>
      <w:r w:rsidR="00A80D0F" w:rsidRPr="00ED7049">
        <w:rPr>
          <w:lang w:val="en-GB"/>
        </w:rPr>
        <w:t xml:space="preserve">m² </w:t>
      </w:r>
      <w:r w:rsidR="003F3462" w:rsidRPr="00ED7049">
        <w:rPr>
          <w:lang w:val="en-GB"/>
        </w:rPr>
        <w:t xml:space="preserve">has been reserved </w:t>
      </w:r>
      <w:r w:rsidR="00A80D0F" w:rsidRPr="00ED7049">
        <w:rPr>
          <w:lang w:val="en-GB"/>
        </w:rPr>
        <w:t>in Hall 4 (B11)</w:t>
      </w:r>
      <w:r w:rsidR="003F3462" w:rsidRPr="00ED7049">
        <w:rPr>
          <w:lang w:val="en-GB"/>
        </w:rPr>
        <w:t xml:space="preserve"> as the platform for </w:t>
      </w:r>
      <w:r w:rsidR="00A80D0F" w:rsidRPr="00ED7049">
        <w:rPr>
          <w:lang w:val="en-GB"/>
        </w:rPr>
        <w:t xml:space="preserve">Koenig &amp; Bauer </w:t>
      </w:r>
      <w:r w:rsidR="00955EC9" w:rsidRPr="00ED7049">
        <w:rPr>
          <w:lang w:val="en-GB"/>
        </w:rPr>
        <w:t>Kammann</w:t>
      </w:r>
      <w:r w:rsidR="00A80D0F" w:rsidRPr="00ED7049">
        <w:rPr>
          <w:lang w:val="en-GB"/>
        </w:rPr>
        <w:t xml:space="preserve"> </w:t>
      </w:r>
      <w:r w:rsidR="003F3462" w:rsidRPr="00ED7049">
        <w:rPr>
          <w:lang w:val="en-GB"/>
        </w:rPr>
        <w:t>a</w:t>
      </w:r>
      <w:r w:rsidR="00A80D0F" w:rsidRPr="00ED7049">
        <w:rPr>
          <w:lang w:val="en-GB"/>
        </w:rPr>
        <w:t xml:space="preserve">nd Koenig &amp; Bauer </w:t>
      </w:r>
      <w:r w:rsidR="00955EC9" w:rsidRPr="00ED7049">
        <w:rPr>
          <w:lang w:val="en-GB"/>
        </w:rPr>
        <w:t>Flexotecnica</w:t>
      </w:r>
      <w:r w:rsidR="00A80D0F" w:rsidRPr="00ED7049">
        <w:rPr>
          <w:lang w:val="en-GB"/>
        </w:rPr>
        <w:t xml:space="preserve"> </w:t>
      </w:r>
      <w:r w:rsidR="003F3462" w:rsidRPr="00ED7049">
        <w:rPr>
          <w:lang w:val="en-GB"/>
        </w:rPr>
        <w:t xml:space="preserve">to showcase a broad portfolio </w:t>
      </w:r>
      <w:r w:rsidR="008B325D" w:rsidRPr="00ED7049">
        <w:rPr>
          <w:lang w:val="en-GB"/>
        </w:rPr>
        <w:t xml:space="preserve">of products </w:t>
      </w:r>
      <w:r w:rsidR="003F3462" w:rsidRPr="00ED7049">
        <w:rPr>
          <w:lang w:val="en-GB"/>
        </w:rPr>
        <w:t xml:space="preserve">for the </w:t>
      </w:r>
      <w:r w:rsidR="008B325D" w:rsidRPr="00ED7049">
        <w:rPr>
          <w:lang w:val="en-GB"/>
        </w:rPr>
        <w:t>decoration of hollow containers made of glass, metal and plastic and for the printing of flexible packaging</w:t>
      </w:r>
      <w:r w:rsidR="00A80D0F" w:rsidRPr="00ED7049">
        <w:rPr>
          <w:lang w:val="en-GB"/>
        </w:rPr>
        <w:t>.</w:t>
      </w:r>
      <w:r w:rsidR="00955EC9" w:rsidRPr="00ED7049">
        <w:rPr>
          <w:lang w:val="en-GB"/>
        </w:rPr>
        <w:t xml:space="preserve"> </w:t>
      </w:r>
      <w:r w:rsidR="008B325D" w:rsidRPr="00ED7049">
        <w:rPr>
          <w:lang w:val="en-GB"/>
        </w:rPr>
        <w:t xml:space="preserve">There will be several live demonstrations of the new </w:t>
      </w:r>
      <w:r w:rsidR="00955EC9" w:rsidRPr="00ED7049">
        <w:rPr>
          <w:lang w:val="en-GB"/>
        </w:rPr>
        <w:t xml:space="preserve">Evo XC </w:t>
      </w:r>
      <w:r w:rsidR="008B325D" w:rsidRPr="00ED7049">
        <w:rPr>
          <w:lang w:val="en-GB"/>
        </w:rPr>
        <w:t xml:space="preserve">from </w:t>
      </w:r>
      <w:r w:rsidR="00955EC9" w:rsidRPr="00ED7049">
        <w:rPr>
          <w:lang w:val="en-GB"/>
        </w:rPr>
        <w:t xml:space="preserve">Flexotecnica </w:t>
      </w:r>
      <w:r w:rsidR="008B325D" w:rsidRPr="00ED7049">
        <w:rPr>
          <w:lang w:val="en-GB"/>
        </w:rPr>
        <w:t xml:space="preserve">and the </w:t>
      </w:r>
      <w:r w:rsidR="00955EC9" w:rsidRPr="00ED7049">
        <w:rPr>
          <w:lang w:val="en-GB"/>
        </w:rPr>
        <w:t>K15</w:t>
      </w:r>
      <w:r w:rsidR="00290D36" w:rsidRPr="00ED7049">
        <w:rPr>
          <w:lang w:val="en-GB"/>
        </w:rPr>
        <w:t> </w:t>
      </w:r>
      <w:r w:rsidR="00B23443" w:rsidRPr="00ED7049">
        <w:rPr>
          <w:lang w:val="en-GB"/>
        </w:rPr>
        <w:t>M</w:t>
      </w:r>
      <w:r w:rsidR="002B22D6" w:rsidRPr="00ED7049">
        <w:rPr>
          <w:lang w:val="en-GB"/>
        </w:rPr>
        <w:t>18</w:t>
      </w:r>
      <w:r w:rsidR="00B23443" w:rsidRPr="00ED7049">
        <w:rPr>
          <w:lang w:val="en-GB"/>
        </w:rPr>
        <w:t xml:space="preserve"> </w:t>
      </w:r>
      <w:r w:rsidR="008B325D" w:rsidRPr="00ED7049">
        <w:rPr>
          <w:lang w:val="en-GB"/>
        </w:rPr>
        <w:t xml:space="preserve">from </w:t>
      </w:r>
      <w:r w:rsidR="00955EC9" w:rsidRPr="00ED7049">
        <w:rPr>
          <w:lang w:val="en-GB"/>
        </w:rPr>
        <w:t xml:space="preserve">Kammann </w:t>
      </w:r>
      <w:r w:rsidR="008B325D" w:rsidRPr="00ED7049">
        <w:rPr>
          <w:lang w:val="en-GB"/>
        </w:rPr>
        <w:t>during the course of each day</w:t>
      </w:r>
      <w:r w:rsidR="00955EC9" w:rsidRPr="00ED7049">
        <w:rPr>
          <w:lang w:val="en-GB"/>
        </w:rPr>
        <w:t xml:space="preserve">.  </w:t>
      </w:r>
      <w:r w:rsidR="00A80D0F" w:rsidRPr="00ED7049">
        <w:rPr>
          <w:lang w:val="en-GB"/>
        </w:rPr>
        <w:t xml:space="preserve">   </w:t>
      </w:r>
      <w:r w:rsidR="00637D5F" w:rsidRPr="00ED7049">
        <w:rPr>
          <w:lang w:val="en-GB"/>
        </w:rPr>
        <w:t xml:space="preserve"> </w:t>
      </w:r>
    </w:p>
    <w:p w14:paraId="6A3EBE16" w14:textId="75376CF1" w:rsidR="00DD5DF4" w:rsidRPr="00ED7049" w:rsidRDefault="00632952" w:rsidP="00DD5DF4">
      <w:pPr>
        <w:pStyle w:val="berschrift3"/>
        <w:rPr>
          <w:lang w:val="en-GB"/>
        </w:rPr>
      </w:pPr>
      <w:r w:rsidRPr="00ED7049">
        <w:rPr>
          <w:lang w:val="en-GB"/>
        </w:rPr>
        <w:t xml:space="preserve">Live </w:t>
      </w:r>
      <w:r w:rsidR="008B325D" w:rsidRPr="00ED7049">
        <w:rPr>
          <w:lang w:val="en-GB"/>
        </w:rPr>
        <w:t>pre</w:t>
      </w:r>
      <w:r w:rsidRPr="00ED7049">
        <w:rPr>
          <w:lang w:val="en-GB"/>
        </w:rPr>
        <w:t xml:space="preserve">sentation </w:t>
      </w:r>
      <w:r w:rsidR="008B325D" w:rsidRPr="00ED7049">
        <w:rPr>
          <w:lang w:val="en-GB"/>
        </w:rPr>
        <w:t xml:space="preserve">of the new compact </w:t>
      </w:r>
      <w:r w:rsidR="00E646D3" w:rsidRPr="00ED7049">
        <w:rPr>
          <w:lang w:val="en-GB"/>
        </w:rPr>
        <w:t>E</w:t>
      </w:r>
      <w:r w:rsidR="004E5F1B" w:rsidRPr="00ED7049">
        <w:rPr>
          <w:lang w:val="en-GB"/>
        </w:rPr>
        <w:t>vo XC</w:t>
      </w:r>
      <w:r w:rsidR="00962836" w:rsidRPr="00ED7049">
        <w:rPr>
          <w:lang w:val="en-GB"/>
        </w:rPr>
        <w:t xml:space="preserve"> </w:t>
      </w:r>
    </w:p>
    <w:p w14:paraId="040F5113" w14:textId="389724F3" w:rsidR="00FE7EA6" w:rsidRPr="00ED7049" w:rsidRDefault="004E5F1B" w:rsidP="00DD5DF4">
      <w:pPr>
        <w:pStyle w:val="FlietextStandard"/>
        <w:rPr>
          <w:lang w:val="en-GB"/>
        </w:rPr>
      </w:pPr>
      <w:r w:rsidRPr="00ED7049">
        <w:rPr>
          <w:lang w:val="en-GB"/>
        </w:rPr>
        <w:t xml:space="preserve">Koenig &amp; Bauer Flexotecnica </w:t>
      </w:r>
      <w:r w:rsidR="008B325D" w:rsidRPr="00ED7049">
        <w:rPr>
          <w:lang w:val="en-GB"/>
        </w:rPr>
        <w:t xml:space="preserve">has chosen the K2019 fair to premiere a completely new, extremely compact and highly productive eight-colour </w:t>
      </w:r>
      <w:r w:rsidRPr="00ED7049">
        <w:rPr>
          <w:lang w:val="en-GB"/>
        </w:rPr>
        <w:t>CI</w:t>
      </w:r>
      <w:r w:rsidR="008B325D" w:rsidRPr="00ED7049">
        <w:rPr>
          <w:lang w:val="en-GB"/>
        </w:rPr>
        <w:t xml:space="preserve"> flexo press</w:t>
      </w:r>
      <w:r w:rsidRPr="00ED7049">
        <w:rPr>
          <w:lang w:val="en-GB"/>
        </w:rPr>
        <w:t xml:space="preserve">. </w:t>
      </w:r>
      <w:r w:rsidR="008B325D" w:rsidRPr="00ED7049">
        <w:rPr>
          <w:lang w:val="en-GB"/>
        </w:rPr>
        <w:t xml:space="preserve">The </w:t>
      </w:r>
      <w:r w:rsidRPr="00ED7049">
        <w:rPr>
          <w:lang w:val="en-GB"/>
        </w:rPr>
        <w:t xml:space="preserve">Evo XC </w:t>
      </w:r>
      <w:r w:rsidR="008B325D" w:rsidRPr="00ED7049">
        <w:rPr>
          <w:lang w:val="en-GB"/>
        </w:rPr>
        <w:t xml:space="preserve">will be offered in two different basic versions, both with an </w:t>
      </w:r>
      <w:r w:rsidR="00ED7049" w:rsidRPr="00ED7049">
        <w:rPr>
          <w:lang w:val="en-GB"/>
        </w:rPr>
        <w:t>exceptionally</w:t>
      </w:r>
      <w:r w:rsidR="008B325D" w:rsidRPr="00ED7049">
        <w:rPr>
          <w:lang w:val="en-GB"/>
        </w:rPr>
        <w:t xml:space="preserve"> small footprint, a</w:t>
      </w:r>
      <w:r w:rsidRPr="00ED7049">
        <w:rPr>
          <w:lang w:val="en-GB"/>
        </w:rPr>
        <w:t xml:space="preserve">nd </w:t>
      </w:r>
      <w:r w:rsidR="008B325D" w:rsidRPr="00ED7049">
        <w:rPr>
          <w:lang w:val="en-GB"/>
        </w:rPr>
        <w:t>promises maximum print lengths up to 850 mm, depending on the version chosen</w:t>
      </w:r>
      <w:r w:rsidRPr="00ED7049">
        <w:rPr>
          <w:lang w:val="en-GB"/>
        </w:rPr>
        <w:t xml:space="preserve">. </w:t>
      </w:r>
      <w:r w:rsidR="008B325D" w:rsidRPr="00ED7049">
        <w:rPr>
          <w:lang w:val="en-GB"/>
        </w:rPr>
        <w:t>“</w:t>
      </w:r>
      <w:r w:rsidR="00E646D3" w:rsidRPr="00ED7049">
        <w:rPr>
          <w:lang w:val="en-GB"/>
        </w:rPr>
        <w:t>W</w:t>
      </w:r>
      <w:r w:rsidR="008B325D" w:rsidRPr="00ED7049">
        <w:rPr>
          <w:lang w:val="en-GB"/>
        </w:rPr>
        <w:t xml:space="preserve">e developed the </w:t>
      </w:r>
      <w:r w:rsidR="00E646D3" w:rsidRPr="00ED7049">
        <w:rPr>
          <w:lang w:val="en-GB"/>
        </w:rPr>
        <w:t xml:space="preserve">Evo XC </w:t>
      </w:r>
      <w:r w:rsidR="008B325D" w:rsidRPr="00ED7049">
        <w:rPr>
          <w:lang w:val="en-GB"/>
        </w:rPr>
        <w:t>to enable efficient printing with environment-friendly water-based inks not only on paper, but also on plastic films</w:t>
      </w:r>
      <w:r w:rsidR="00632952" w:rsidRPr="00ED7049">
        <w:rPr>
          <w:lang w:val="en-GB"/>
        </w:rPr>
        <w:t>,</w:t>
      </w:r>
      <w:r w:rsidR="008B325D" w:rsidRPr="00ED7049">
        <w:rPr>
          <w:lang w:val="en-GB"/>
        </w:rPr>
        <w:t xml:space="preserve">” says </w:t>
      </w:r>
      <w:r w:rsidR="00632952" w:rsidRPr="00ED7049">
        <w:rPr>
          <w:lang w:val="en-GB"/>
        </w:rPr>
        <w:t xml:space="preserve">Peter Lechner, </w:t>
      </w:r>
      <w:r w:rsidR="008B325D" w:rsidRPr="00ED7049">
        <w:rPr>
          <w:lang w:val="en-GB"/>
        </w:rPr>
        <w:t xml:space="preserve">CEO of </w:t>
      </w:r>
      <w:r w:rsidR="00632952" w:rsidRPr="00ED7049">
        <w:rPr>
          <w:lang w:val="en-GB"/>
        </w:rPr>
        <w:t xml:space="preserve">Koenig &amp; Bauer Flexotecnica. </w:t>
      </w:r>
      <w:r w:rsidR="00852A6F" w:rsidRPr="00ED7049">
        <w:rPr>
          <w:lang w:val="en-GB"/>
        </w:rPr>
        <w:t>The press implements a raft of innovative features, including new technology solutions for highly efficient drying and intuitive operation</w:t>
      </w:r>
      <w:r w:rsidR="00E646D3" w:rsidRPr="00ED7049">
        <w:rPr>
          <w:lang w:val="en-GB"/>
        </w:rPr>
        <w:t xml:space="preserve">. </w:t>
      </w:r>
      <w:r w:rsidR="00852A6F" w:rsidRPr="00ED7049">
        <w:rPr>
          <w:lang w:val="en-GB"/>
        </w:rPr>
        <w:t xml:space="preserve">In addition, Koenig &amp; Bauer’s specially developed energy saving package permits energy recovery during </w:t>
      </w:r>
      <w:bookmarkStart w:id="0" w:name="_GoBack"/>
      <w:bookmarkEnd w:id="0"/>
      <w:r w:rsidR="00852A6F" w:rsidRPr="00ED7049">
        <w:rPr>
          <w:lang w:val="en-GB"/>
        </w:rPr>
        <w:t>production</w:t>
      </w:r>
      <w:r w:rsidR="00E646D3" w:rsidRPr="00ED7049">
        <w:rPr>
          <w:lang w:val="en-GB"/>
        </w:rPr>
        <w:t xml:space="preserve">. </w:t>
      </w:r>
      <w:r w:rsidR="00852A6F" w:rsidRPr="00ED7049">
        <w:rPr>
          <w:lang w:val="en-GB"/>
        </w:rPr>
        <w:t>There will be several live presentations of the new press each day</w:t>
      </w:r>
      <w:r w:rsidR="00E646D3" w:rsidRPr="00ED7049">
        <w:rPr>
          <w:lang w:val="en-GB"/>
        </w:rPr>
        <w:t>.</w:t>
      </w:r>
    </w:p>
    <w:p w14:paraId="5AA5FBC6" w14:textId="77777777" w:rsidR="00774EB7" w:rsidRPr="00ED7049" w:rsidRDefault="00774EB7" w:rsidP="00DD5DF4">
      <w:pPr>
        <w:pStyle w:val="berschrift4"/>
        <w:rPr>
          <w:rStyle w:val="Hervorhebung"/>
          <w:b/>
          <w:iCs/>
          <w:lang w:val="en-GB"/>
        </w:rPr>
      </w:pPr>
    </w:p>
    <w:p w14:paraId="2CB8CBC6" w14:textId="77777777" w:rsidR="00E646D3" w:rsidRPr="00ED7049" w:rsidRDefault="00441015" w:rsidP="00E646D3">
      <w:pPr>
        <w:keepNext/>
        <w:keepLines/>
        <w:spacing w:afterLines="0" w:after="0"/>
        <w:outlineLvl w:val="2"/>
        <w:rPr>
          <w:rFonts w:asciiTheme="majorHAnsi" w:eastAsiaTheme="majorEastAsia" w:hAnsiTheme="majorHAnsi" w:cstheme="majorBidi"/>
          <w:b/>
          <w:color w:val="002355" w:themeColor="text2"/>
          <w:szCs w:val="20"/>
          <w:lang w:val="en-GB"/>
        </w:rPr>
      </w:pPr>
      <w:r w:rsidRPr="00ED7049">
        <w:rPr>
          <w:rFonts w:asciiTheme="majorHAnsi" w:eastAsiaTheme="majorEastAsia" w:hAnsiTheme="majorHAnsi" w:cstheme="majorBidi"/>
          <w:b/>
          <w:color w:val="002355" w:themeColor="text2"/>
          <w:szCs w:val="20"/>
          <w:lang w:val="en-GB"/>
        </w:rPr>
        <w:t xml:space="preserve">Koenig &amp; Bauer </w:t>
      </w:r>
      <w:r w:rsidR="00512DDB" w:rsidRPr="00ED7049">
        <w:rPr>
          <w:rFonts w:asciiTheme="majorHAnsi" w:eastAsiaTheme="majorEastAsia" w:hAnsiTheme="majorHAnsi" w:cstheme="majorBidi"/>
          <w:b/>
          <w:color w:val="002355" w:themeColor="text2"/>
          <w:szCs w:val="20"/>
          <w:lang w:val="en-GB"/>
        </w:rPr>
        <w:t>Kammann</w:t>
      </w:r>
    </w:p>
    <w:p w14:paraId="79F38786" w14:textId="49D71D95" w:rsidR="00F518DF" w:rsidRPr="00ED7049" w:rsidRDefault="00E646D3" w:rsidP="00290D36">
      <w:pPr>
        <w:spacing w:after="240"/>
        <w:rPr>
          <w:rFonts w:ascii="Arial" w:eastAsia="Times New Roman" w:hAnsi="Arial" w:cs="Arial"/>
          <w:color w:val="0A0F0A"/>
          <w:szCs w:val="24"/>
          <w:lang w:val="en-GB" w:eastAsia="de-DE"/>
        </w:rPr>
      </w:pPr>
      <w:r w:rsidRPr="00ED7049">
        <w:rPr>
          <w:rFonts w:ascii="Arial" w:eastAsia="Times New Roman" w:hAnsi="Arial" w:cs="Times New Roman"/>
          <w:color w:val="0A0A0A"/>
          <w:szCs w:val="20"/>
          <w:lang w:val="en-GB"/>
        </w:rPr>
        <w:t xml:space="preserve">Koenig &amp; Bauer </w:t>
      </w:r>
      <w:r w:rsidR="002B22D6" w:rsidRPr="00ED7049">
        <w:rPr>
          <w:rFonts w:ascii="Arial" w:eastAsia="Times New Roman" w:hAnsi="Arial" w:cs="Times New Roman"/>
          <w:color w:val="0A0A0A"/>
          <w:szCs w:val="20"/>
          <w:lang w:val="en-GB"/>
        </w:rPr>
        <w:t xml:space="preserve">Kammann </w:t>
      </w:r>
      <w:r w:rsidR="00852A6F" w:rsidRPr="00ED7049">
        <w:rPr>
          <w:rFonts w:ascii="Arial" w:eastAsia="Times New Roman" w:hAnsi="Arial" w:cs="Times New Roman"/>
          <w:color w:val="0A0A0A"/>
          <w:szCs w:val="20"/>
          <w:lang w:val="en-GB"/>
        </w:rPr>
        <w:t xml:space="preserve">will be treating fair visitors to </w:t>
      </w:r>
      <w:r w:rsidR="00290D36" w:rsidRPr="00ED7049">
        <w:rPr>
          <w:rFonts w:ascii="Arial" w:eastAsia="Times New Roman" w:hAnsi="Arial" w:cs="Times New Roman"/>
          <w:color w:val="0A0A0A"/>
          <w:szCs w:val="20"/>
          <w:lang w:val="en-GB"/>
        </w:rPr>
        <w:t xml:space="preserve">presentations of </w:t>
      </w:r>
      <w:r w:rsidR="00852A6F" w:rsidRPr="00ED7049">
        <w:rPr>
          <w:lang w:val="en-GB"/>
        </w:rPr>
        <w:t xml:space="preserve">a fully automatic universal decorating machine of the latest generation, namely a </w:t>
      </w:r>
      <w:r w:rsidR="00BC7DF4" w:rsidRPr="00ED7049">
        <w:rPr>
          <w:lang w:val="en-GB"/>
        </w:rPr>
        <w:t>K15</w:t>
      </w:r>
      <w:r w:rsidR="00290D36" w:rsidRPr="00ED7049">
        <w:rPr>
          <w:lang w:val="en-GB"/>
        </w:rPr>
        <w:t> </w:t>
      </w:r>
      <w:r w:rsidR="002B22D6" w:rsidRPr="00ED7049">
        <w:rPr>
          <w:lang w:val="en-GB"/>
        </w:rPr>
        <w:t>M</w:t>
      </w:r>
      <w:r w:rsidR="00BC7DF4" w:rsidRPr="00ED7049">
        <w:rPr>
          <w:lang w:val="en-GB"/>
        </w:rPr>
        <w:t xml:space="preserve"> </w:t>
      </w:r>
      <w:r w:rsidR="00852A6F" w:rsidRPr="00ED7049">
        <w:rPr>
          <w:lang w:val="en-GB"/>
        </w:rPr>
        <w:t xml:space="preserve">with </w:t>
      </w:r>
      <w:r w:rsidR="00BC7DF4" w:rsidRPr="00ED7049">
        <w:rPr>
          <w:lang w:val="en-GB"/>
        </w:rPr>
        <w:t xml:space="preserve">18 </w:t>
      </w:r>
      <w:r w:rsidR="00852A6F" w:rsidRPr="00ED7049">
        <w:rPr>
          <w:lang w:val="en-GB"/>
        </w:rPr>
        <w:t xml:space="preserve">processing stations. </w:t>
      </w:r>
      <w:r w:rsidR="00290D36" w:rsidRPr="00ED7049">
        <w:rPr>
          <w:lang w:val="en-GB"/>
        </w:rPr>
        <w:t>The configuration on show in Düsseldorf incorporates all the latest technology innovations</w:t>
      </w:r>
      <w:r w:rsidR="002B22D6" w:rsidRPr="00ED7049">
        <w:rPr>
          <w:rFonts w:ascii="Arial" w:eastAsia="Times New Roman" w:hAnsi="Arial" w:cs="Arial"/>
          <w:color w:val="0A0F0A"/>
          <w:szCs w:val="24"/>
          <w:lang w:val="en-GB" w:eastAsia="de-DE"/>
        </w:rPr>
        <w:t xml:space="preserve">, </w:t>
      </w:r>
      <w:r w:rsidR="00290D36" w:rsidRPr="00ED7049">
        <w:rPr>
          <w:rFonts w:ascii="Arial" w:eastAsia="Times New Roman" w:hAnsi="Arial" w:cs="Arial"/>
          <w:color w:val="0A0F0A"/>
          <w:szCs w:val="24"/>
          <w:lang w:val="en-GB" w:eastAsia="de-DE"/>
        </w:rPr>
        <w:t>such as high</w:t>
      </w:r>
      <w:r w:rsidR="00F518DF" w:rsidRPr="00ED7049">
        <w:rPr>
          <w:rFonts w:ascii="Arial" w:eastAsia="Times New Roman" w:hAnsi="Arial" w:cs="Arial"/>
          <w:color w:val="0A0F0A"/>
          <w:szCs w:val="24"/>
          <w:lang w:val="en-GB" w:eastAsia="de-DE"/>
        </w:rPr>
        <w:noBreakHyphen/>
      </w:r>
      <w:r w:rsidR="00290D36" w:rsidRPr="00ED7049">
        <w:rPr>
          <w:rFonts w:ascii="Arial" w:eastAsia="Times New Roman" w:hAnsi="Arial" w:cs="Arial"/>
          <w:color w:val="0A0F0A"/>
          <w:szCs w:val="24"/>
          <w:lang w:val="en-GB" w:eastAsia="de-DE"/>
        </w:rPr>
        <w:t xml:space="preserve">speed robot systems </w:t>
      </w:r>
      <w:r w:rsidR="00F518DF" w:rsidRPr="00ED7049">
        <w:rPr>
          <w:rFonts w:ascii="Arial" w:eastAsia="Times New Roman" w:hAnsi="Arial" w:cs="Arial"/>
          <w:color w:val="0A0F0A"/>
          <w:szCs w:val="24"/>
          <w:lang w:val="en-GB" w:eastAsia="de-DE"/>
        </w:rPr>
        <w:t>for</w:t>
      </w:r>
      <w:r w:rsidR="00290D36" w:rsidRPr="00ED7049">
        <w:rPr>
          <w:rFonts w:ascii="Arial" w:eastAsia="Times New Roman" w:hAnsi="Arial" w:cs="Arial"/>
          <w:color w:val="0A0F0A"/>
          <w:szCs w:val="24"/>
          <w:lang w:val="en-GB" w:eastAsia="de-DE"/>
        </w:rPr>
        <w:t xml:space="preserve"> the infeed and delivery </w:t>
      </w:r>
      <w:r w:rsidR="002B22D6" w:rsidRPr="00ED7049">
        <w:rPr>
          <w:rFonts w:ascii="Arial" w:eastAsia="Times New Roman" w:hAnsi="Arial" w:cs="Arial"/>
          <w:color w:val="0A0F0A"/>
          <w:szCs w:val="24"/>
          <w:lang w:val="en-GB" w:eastAsia="de-DE"/>
        </w:rPr>
        <w:t>station</w:t>
      </w:r>
      <w:r w:rsidR="00290D36" w:rsidRPr="00ED7049">
        <w:rPr>
          <w:rFonts w:ascii="Arial" w:eastAsia="Times New Roman" w:hAnsi="Arial" w:cs="Arial"/>
          <w:color w:val="0A0F0A"/>
          <w:szCs w:val="24"/>
          <w:lang w:val="en-GB" w:eastAsia="de-DE"/>
        </w:rPr>
        <w:t>s</w:t>
      </w:r>
      <w:r w:rsidR="002B22D6" w:rsidRPr="00ED7049">
        <w:rPr>
          <w:rFonts w:ascii="Arial" w:eastAsia="Times New Roman" w:hAnsi="Arial" w:cs="Arial"/>
          <w:color w:val="0A0F0A"/>
          <w:szCs w:val="24"/>
          <w:lang w:val="en-GB" w:eastAsia="de-DE"/>
        </w:rPr>
        <w:t xml:space="preserve">, </w:t>
      </w:r>
      <w:r w:rsidR="00290D36" w:rsidRPr="00ED7049">
        <w:rPr>
          <w:rFonts w:ascii="Arial" w:eastAsia="Times New Roman" w:hAnsi="Arial" w:cs="Arial"/>
          <w:color w:val="0A0F0A"/>
          <w:szCs w:val="24"/>
          <w:lang w:val="en-GB" w:eastAsia="de-DE"/>
        </w:rPr>
        <w:t>different variants of camera-based registration, screen printing stations</w:t>
      </w:r>
      <w:r w:rsidR="00DD7BEC" w:rsidRPr="00ED7049">
        <w:rPr>
          <w:rFonts w:ascii="Arial" w:eastAsia="Times New Roman" w:hAnsi="Arial" w:cs="Arial"/>
          <w:color w:val="0A0F0A"/>
          <w:szCs w:val="24"/>
          <w:lang w:val="en-GB" w:eastAsia="de-DE"/>
        </w:rPr>
        <w:t xml:space="preserve">, </w:t>
      </w:r>
      <w:r w:rsidR="00290D36" w:rsidRPr="00ED7049">
        <w:rPr>
          <w:rFonts w:ascii="Arial" w:eastAsia="Times New Roman" w:hAnsi="Arial" w:cs="Arial"/>
          <w:color w:val="0A0F0A"/>
          <w:szCs w:val="24"/>
          <w:lang w:val="en-GB" w:eastAsia="de-DE"/>
        </w:rPr>
        <w:t xml:space="preserve">high-performance curing </w:t>
      </w:r>
      <w:r w:rsidR="00F518DF" w:rsidRPr="00ED7049">
        <w:rPr>
          <w:rFonts w:ascii="Arial" w:eastAsia="Times New Roman" w:hAnsi="Arial" w:cs="Arial"/>
          <w:color w:val="0A0F0A"/>
          <w:szCs w:val="24"/>
          <w:lang w:val="en-GB" w:eastAsia="de-DE"/>
        </w:rPr>
        <w:t>system</w:t>
      </w:r>
      <w:r w:rsidR="00290D36" w:rsidRPr="00ED7049">
        <w:rPr>
          <w:rFonts w:ascii="Arial" w:eastAsia="Times New Roman" w:hAnsi="Arial" w:cs="Arial"/>
          <w:color w:val="0A0F0A"/>
          <w:szCs w:val="24"/>
          <w:lang w:val="en-GB" w:eastAsia="de-DE"/>
        </w:rPr>
        <w:t>s</w:t>
      </w:r>
      <w:r w:rsidR="00F518DF" w:rsidRPr="00ED7049">
        <w:rPr>
          <w:rFonts w:ascii="Arial" w:eastAsia="Times New Roman" w:hAnsi="Arial" w:cs="Arial"/>
          <w:color w:val="0A0F0A"/>
          <w:szCs w:val="24"/>
          <w:lang w:val="en-GB" w:eastAsia="de-DE"/>
        </w:rPr>
        <w:t xml:space="preserve"> and many </w:t>
      </w:r>
      <w:r w:rsidR="002F2CB3">
        <w:rPr>
          <w:rFonts w:ascii="Arial" w:eastAsia="Times New Roman" w:hAnsi="Arial" w:cs="Arial"/>
          <w:color w:val="0A0F0A"/>
          <w:szCs w:val="24"/>
          <w:lang w:val="en-GB" w:eastAsia="de-DE"/>
        </w:rPr>
        <w:t>o</w:t>
      </w:r>
      <w:r w:rsidR="00F518DF" w:rsidRPr="00ED7049">
        <w:rPr>
          <w:rFonts w:ascii="Arial" w:eastAsia="Times New Roman" w:hAnsi="Arial" w:cs="Arial"/>
          <w:color w:val="0A0F0A"/>
          <w:szCs w:val="24"/>
          <w:lang w:val="en-GB" w:eastAsia="de-DE"/>
        </w:rPr>
        <w:t>ther ground</w:t>
      </w:r>
      <w:r w:rsidR="00F518DF" w:rsidRPr="00ED7049">
        <w:rPr>
          <w:rFonts w:ascii="Arial" w:eastAsia="Times New Roman" w:hAnsi="Arial" w:cs="Arial"/>
          <w:color w:val="0A0F0A"/>
          <w:szCs w:val="24"/>
          <w:lang w:val="en-GB" w:eastAsia="de-DE"/>
        </w:rPr>
        <w:noBreakHyphen/>
        <w:t>breaking details</w:t>
      </w:r>
      <w:r w:rsidR="002B22D6" w:rsidRPr="00ED7049">
        <w:rPr>
          <w:rFonts w:ascii="Arial" w:eastAsia="Times New Roman" w:hAnsi="Arial" w:cs="Arial"/>
          <w:color w:val="0A0F0A"/>
          <w:szCs w:val="24"/>
          <w:lang w:val="en-GB" w:eastAsia="de-DE"/>
        </w:rPr>
        <w:t>.</w:t>
      </w:r>
    </w:p>
    <w:p w14:paraId="486E3389" w14:textId="0F8899B8" w:rsidR="00DD7BEC" w:rsidRPr="00ED7049" w:rsidRDefault="00F518DF" w:rsidP="00290D36">
      <w:pPr>
        <w:spacing w:after="240"/>
        <w:rPr>
          <w:rFonts w:ascii="Arial" w:eastAsia="Times New Roman" w:hAnsi="Arial" w:cs="Arial"/>
          <w:color w:val="0A0F0A"/>
          <w:szCs w:val="24"/>
          <w:lang w:val="en-GB" w:eastAsia="de-DE"/>
        </w:rPr>
      </w:pPr>
      <w:r w:rsidRPr="00ED7049">
        <w:rPr>
          <w:rFonts w:ascii="Arial" w:eastAsia="Times New Roman" w:hAnsi="Arial" w:cs="Arial"/>
          <w:color w:val="0A0F0A"/>
          <w:szCs w:val="24"/>
          <w:lang w:val="en-GB" w:eastAsia="de-DE"/>
        </w:rPr>
        <w:lastRenderedPageBreak/>
        <w:t xml:space="preserve">Another innovation to which visitors can look forward is </w:t>
      </w:r>
      <w:r w:rsidR="002B22D6" w:rsidRPr="00ED7049">
        <w:rPr>
          <w:rFonts w:ascii="Arial" w:eastAsia="Times New Roman" w:hAnsi="Arial" w:cs="Arial"/>
          <w:b/>
          <w:color w:val="0A0F0A"/>
          <w:szCs w:val="24"/>
          <w:lang w:val="en-GB" w:eastAsia="de-DE"/>
        </w:rPr>
        <w:t>KAMMANN Digital Foiling</w:t>
      </w:r>
      <w:r w:rsidRPr="00ED7049">
        <w:rPr>
          <w:rFonts w:ascii="Arial" w:eastAsia="Times New Roman" w:hAnsi="Arial" w:cs="Arial"/>
          <w:b/>
          <w:color w:val="0A0F0A"/>
          <w:szCs w:val="24"/>
          <w:lang w:val="en-GB" w:eastAsia="de-DE"/>
        </w:rPr>
        <w:t xml:space="preserve"> </w:t>
      </w:r>
      <w:r w:rsidRPr="00ED7049">
        <w:rPr>
          <w:rFonts w:ascii="Arial" w:eastAsia="Times New Roman" w:hAnsi="Arial" w:cs="Arial"/>
          <w:color w:val="0A0F0A"/>
          <w:szCs w:val="24"/>
          <w:lang w:val="en-GB" w:eastAsia="de-DE"/>
        </w:rPr>
        <w:t>–</w:t>
      </w:r>
      <w:r w:rsidR="002B22D6" w:rsidRPr="00ED7049">
        <w:rPr>
          <w:rFonts w:ascii="Arial" w:eastAsia="Times New Roman" w:hAnsi="Arial" w:cs="Arial"/>
          <w:color w:val="0A0F0A"/>
          <w:szCs w:val="24"/>
          <w:lang w:val="en-GB" w:eastAsia="de-DE"/>
        </w:rPr>
        <w:t xml:space="preserve"> </w:t>
      </w:r>
      <w:r w:rsidRPr="00ED7049">
        <w:rPr>
          <w:rFonts w:ascii="Arial" w:eastAsia="Times New Roman" w:hAnsi="Arial" w:cs="Arial"/>
          <w:color w:val="0A0F0A"/>
          <w:szCs w:val="24"/>
          <w:lang w:val="en-GB" w:eastAsia="de-DE"/>
        </w:rPr>
        <w:t>a new process for foil application on plastic articles where the primer is applied through a digital printing station</w:t>
      </w:r>
      <w:r w:rsidR="00DD7BEC" w:rsidRPr="00ED7049">
        <w:rPr>
          <w:rFonts w:ascii="Arial" w:eastAsia="Times New Roman" w:hAnsi="Arial" w:cs="Arial"/>
          <w:color w:val="0A0F0A"/>
          <w:szCs w:val="24"/>
          <w:lang w:val="en-GB" w:eastAsia="de-DE"/>
        </w:rPr>
        <w:t xml:space="preserve">. </w:t>
      </w:r>
      <w:r w:rsidRPr="00ED7049">
        <w:rPr>
          <w:rFonts w:ascii="Arial" w:eastAsia="Times New Roman" w:hAnsi="Arial" w:cs="Arial"/>
          <w:color w:val="0A0F0A"/>
          <w:szCs w:val="24"/>
          <w:lang w:val="en-GB" w:eastAsia="de-DE"/>
        </w:rPr>
        <w:t>High-resolution digital printing will indeed be an important topic of the fair presentation in general</w:t>
      </w:r>
      <w:r w:rsidR="00DD7BEC" w:rsidRPr="00ED7049">
        <w:rPr>
          <w:rFonts w:ascii="Arial" w:eastAsia="Times New Roman" w:hAnsi="Arial" w:cs="Arial"/>
          <w:color w:val="0A0F0A"/>
          <w:szCs w:val="24"/>
          <w:lang w:val="en-GB" w:eastAsia="de-DE"/>
        </w:rPr>
        <w:t>.</w:t>
      </w:r>
      <w:r w:rsidR="00DD5C11" w:rsidRPr="00ED7049">
        <w:rPr>
          <w:rFonts w:ascii="Arial" w:eastAsia="Times New Roman" w:hAnsi="Arial" w:cs="Arial"/>
          <w:color w:val="0A0F0A"/>
          <w:szCs w:val="24"/>
          <w:lang w:val="en-GB" w:eastAsia="de-DE"/>
        </w:rPr>
        <w:t xml:space="preserve"> </w:t>
      </w:r>
      <w:r w:rsidRPr="00ED7049">
        <w:rPr>
          <w:rFonts w:ascii="Arial" w:eastAsia="Times New Roman" w:hAnsi="Arial" w:cs="Arial"/>
          <w:color w:val="0A0F0A"/>
          <w:szCs w:val="24"/>
          <w:lang w:val="en-GB" w:eastAsia="de-DE"/>
        </w:rPr>
        <w:t>The focus is to be placed on increased outputs and complex article geometries</w:t>
      </w:r>
      <w:r w:rsidR="00DD5C11" w:rsidRPr="00ED7049">
        <w:rPr>
          <w:rFonts w:ascii="Arial" w:eastAsia="Times New Roman" w:hAnsi="Arial" w:cs="Arial"/>
          <w:color w:val="0A0F0A"/>
          <w:szCs w:val="24"/>
          <w:lang w:val="en-GB" w:eastAsia="de-DE"/>
        </w:rPr>
        <w:t>.</w:t>
      </w:r>
      <w:r w:rsidR="00DD7BEC" w:rsidRPr="00ED7049">
        <w:rPr>
          <w:rFonts w:ascii="Arial" w:eastAsia="Times New Roman" w:hAnsi="Arial" w:cs="Arial"/>
          <w:color w:val="0A0F0A"/>
          <w:szCs w:val="24"/>
          <w:lang w:val="en-GB" w:eastAsia="de-DE"/>
        </w:rPr>
        <w:t xml:space="preserve"> Kammann </w:t>
      </w:r>
      <w:r w:rsidRPr="00ED7049">
        <w:rPr>
          <w:rFonts w:ascii="Arial" w:eastAsia="Times New Roman" w:hAnsi="Arial" w:cs="Arial"/>
          <w:color w:val="0A0F0A"/>
          <w:szCs w:val="24"/>
          <w:lang w:val="en-GB" w:eastAsia="de-DE"/>
        </w:rPr>
        <w:t>will be showing a broad spectrum of the most varied samples to underline the superior finishing versatility and flexibility of its technologies</w:t>
      </w:r>
      <w:r w:rsidR="00DD5C11" w:rsidRPr="00ED7049">
        <w:rPr>
          <w:rFonts w:ascii="Arial" w:eastAsia="Times New Roman" w:hAnsi="Arial" w:cs="Arial"/>
          <w:color w:val="0A0F0A"/>
          <w:szCs w:val="24"/>
          <w:lang w:val="en-GB" w:eastAsia="de-DE"/>
        </w:rPr>
        <w:t>.</w:t>
      </w:r>
    </w:p>
    <w:p w14:paraId="59DD6CCF" w14:textId="77777777" w:rsidR="00F25CEE" w:rsidRPr="00ED7049" w:rsidRDefault="00F25CEE" w:rsidP="00DD5DF4">
      <w:pPr>
        <w:pStyle w:val="berschrift4"/>
        <w:rPr>
          <w:rStyle w:val="Hervorhebung"/>
          <w:b/>
          <w:iCs/>
          <w:lang w:val="en-GB"/>
        </w:rPr>
      </w:pPr>
    </w:p>
    <w:p w14:paraId="1EA437AA" w14:textId="77777777" w:rsidR="00DD5DF4" w:rsidRPr="00ED7049" w:rsidRDefault="00E05A2E" w:rsidP="00DD5DF4">
      <w:pPr>
        <w:pStyle w:val="berschrift4"/>
        <w:rPr>
          <w:rStyle w:val="Hervorhebung"/>
          <w:lang w:val="en-GB"/>
        </w:rPr>
      </w:pPr>
      <w:r w:rsidRPr="00ED7049">
        <w:rPr>
          <w:rStyle w:val="Hervorhebung"/>
          <w:b/>
          <w:iCs/>
          <w:lang w:val="en-GB"/>
        </w:rPr>
        <w:t>Ph</w:t>
      </w:r>
      <w:r w:rsidR="00DD5DF4" w:rsidRPr="00ED7049">
        <w:rPr>
          <w:rStyle w:val="Hervorhebung"/>
          <w:b/>
          <w:iCs/>
          <w:lang w:val="en-GB"/>
        </w:rPr>
        <w:t>oto 1:</w:t>
      </w:r>
      <w:r w:rsidR="00DD5DF4" w:rsidRPr="00ED7049">
        <w:rPr>
          <w:rStyle w:val="Hervorhebung"/>
          <w:lang w:val="en-GB"/>
        </w:rPr>
        <w:t xml:space="preserve"> </w:t>
      </w:r>
    </w:p>
    <w:p w14:paraId="1CF82EE8" w14:textId="77777777" w:rsidR="001D4FBD" w:rsidRPr="00ED7049" w:rsidRDefault="00E646D3" w:rsidP="001D4FBD">
      <w:pPr>
        <w:pStyle w:val="FlietextStandard"/>
        <w:rPr>
          <w:rStyle w:val="Hervorhebung"/>
          <w:b w:val="0"/>
          <w:iCs w:val="0"/>
          <w:lang w:val="en-GB"/>
        </w:rPr>
      </w:pPr>
      <w:r w:rsidRPr="00ED7049">
        <w:rPr>
          <w:rStyle w:val="Hervorhebung"/>
          <w:b w:val="0"/>
          <w:iCs w:val="0"/>
          <w:lang w:val="en-GB"/>
        </w:rPr>
        <w:t xml:space="preserve">Koenig &amp; Bauer </w:t>
      </w:r>
      <w:r w:rsidR="00E05A2E" w:rsidRPr="00ED7049">
        <w:rPr>
          <w:rStyle w:val="Hervorhebung"/>
          <w:b w:val="0"/>
          <w:iCs w:val="0"/>
          <w:lang w:val="en-GB"/>
        </w:rPr>
        <w:t xml:space="preserve">is set to present new machines and technologies from </w:t>
      </w:r>
      <w:r w:rsidRPr="00ED7049">
        <w:rPr>
          <w:rStyle w:val="Hervorhebung"/>
          <w:b w:val="0"/>
          <w:iCs w:val="0"/>
          <w:lang w:val="en-GB"/>
        </w:rPr>
        <w:t xml:space="preserve">Flexotecnica </w:t>
      </w:r>
      <w:r w:rsidR="00E05A2E" w:rsidRPr="00ED7049">
        <w:rPr>
          <w:rStyle w:val="Hervorhebung"/>
          <w:b w:val="0"/>
          <w:iCs w:val="0"/>
          <w:lang w:val="en-GB"/>
        </w:rPr>
        <w:t>a</w:t>
      </w:r>
      <w:r w:rsidRPr="00ED7049">
        <w:rPr>
          <w:rStyle w:val="Hervorhebung"/>
          <w:b w:val="0"/>
          <w:iCs w:val="0"/>
          <w:lang w:val="en-GB"/>
        </w:rPr>
        <w:t>nd Kammann</w:t>
      </w:r>
      <w:r w:rsidR="005F0CCA" w:rsidRPr="00ED7049">
        <w:rPr>
          <w:rStyle w:val="Hervorhebung"/>
          <w:b w:val="0"/>
          <w:iCs w:val="0"/>
          <w:lang w:val="en-GB"/>
        </w:rPr>
        <w:t xml:space="preserve"> </w:t>
      </w:r>
      <w:r w:rsidR="00E05A2E" w:rsidRPr="00ED7049">
        <w:rPr>
          <w:rStyle w:val="Hervorhebung"/>
          <w:b w:val="0"/>
          <w:iCs w:val="0"/>
          <w:lang w:val="en-GB"/>
        </w:rPr>
        <w:t>at K2019</w:t>
      </w:r>
      <w:r w:rsidR="00D4633D" w:rsidRPr="00ED7049">
        <w:rPr>
          <w:rStyle w:val="Hervorhebung"/>
          <w:b w:val="0"/>
          <w:iCs w:val="0"/>
          <w:lang w:val="en-GB"/>
        </w:rPr>
        <w:t xml:space="preserve"> </w:t>
      </w:r>
      <w:r w:rsidR="001D4FBD" w:rsidRPr="00ED7049">
        <w:rPr>
          <w:rStyle w:val="Hervorhebung"/>
          <w:b w:val="0"/>
          <w:iCs w:val="0"/>
          <w:lang w:val="en-GB"/>
        </w:rPr>
        <w:t xml:space="preserve"> </w:t>
      </w:r>
    </w:p>
    <w:p w14:paraId="782C2BF5" w14:textId="77777777" w:rsidR="001D4FBD" w:rsidRPr="00ED7049" w:rsidRDefault="001D4FBD" w:rsidP="00DD5DF4">
      <w:pPr>
        <w:pStyle w:val="FlietextStandard"/>
        <w:rPr>
          <w:lang w:val="en-GB"/>
        </w:rPr>
      </w:pPr>
    </w:p>
    <w:p w14:paraId="519F4040" w14:textId="77777777" w:rsidR="00DD5DF4" w:rsidRPr="00415315" w:rsidRDefault="00E05A2E" w:rsidP="00DD5DF4">
      <w:pPr>
        <w:pStyle w:val="berschrift4"/>
        <w:rPr>
          <w:rStyle w:val="Hervorhebung"/>
          <w:rFonts w:asciiTheme="majorHAnsi" w:hAnsiTheme="majorHAnsi" w:cstheme="majorBidi"/>
          <w:b/>
          <w:iCs/>
          <w:lang w:val="de-DE"/>
        </w:rPr>
      </w:pPr>
      <w:r w:rsidRPr="00415315">
        <w:rPr>
          <w:rStyle w:val="Hervorhebung"/>
          <w:rFonts w:asciiTheme="majorHAnsi" w:hAnsiTheme="majorHAnsi" w:cstheme="majorBidi"/>
          <w:b/>
          <w:iCs/>
          <w:lang w:val="de-DE"/>
        </w:rPr>
        <w:t>Press contact</w:t>
      </w:r>
    </w:p>
    <w:p w14:paraId="6570C6F7" w14:textId="77777777" w:rsidR="00DD5DF4" w:rsidRPr="00415315" w:rsidRDefault="00DD5DF4" w:rsidP="00DD5DF4">
      <w:pPr>
        <w:pStyle w:val="FlietextStandard"/>
      </w:pPr>
      <w:r w:rsidRPr="00415315">
        <w:t>Koenig &amp; Bauer Digital &amp; Webfed AG &amp; Co. KG</w:t>
      </w:r>
      <w:r w:rsidRPr="00415315">
        <w:br/>
        <w:t>Henning Düber</w:t>
      </w:r>
      <w:r w:rsidRPr="00415315">
        <w:br/>
        <w:t>T +49 931 909-4039</w:t>
      </w:r>
      <w:r w:rsidRPr="00415315">
        <w:br/>
        <w:t xml:space="preserve">M </w:t>
      </w:r>
      <w:hyperlink r:id="rId8" w:history="1">
        <w:r w:rsidRPr="00415315">
          <w:rPr>
            <w:rStyle w:val="Hyperlink"/>
            <w:rFonts w:eastAsiaTheme="majorEastAsia"/>
          </w:rPr>
          <w:t>henning.dueber@koenig-bauer.com</w:t>
        </w:r>
      </w:hyperlink>
    </w:p>
    <w:p w14:paraId="328DEB44" w14:textId="77777777" w:rsidR="00DD5DF4" w:rsidRPr="00415315" w:rsidRDefault="00DD5DF4" w:rsidP="00DD5DF4">
      <w:pPr>
        <w:pStyle w:val="FlietextStandard"/>
      </w:pPr>
    </w:p>
    <w:p w14:paraId="5004EA9F" w14:textId="77777777" w:rsidR="00415315" w:rsidRPr="00415315" w:rsidRDefault="00415315" w:rsidP="00415315">
      <w:pPr>
        <w:pStyle w:val="berschrift4"/>
        <w:rPr>
          <w:lang w:val="de-DE"/>
        </w:rPr>
      </w:pPr>
      <w:r w:rsidRPr="00415315">
        <w:rPr>
          <w:lang w:val="de-DE"/>
        </w:rPr>
        <w:t>About Koenig &amp; Bauer</w:t>
      </w:r>
    </w:p>
    <w:p w14:paraId="67A9C82D" w14:textId="77777777" w:rsidR="00415315" w:rsidRPr="00F730A4" w:rsidRDefault="00415315" w:rsidP="0041531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7714E32" w14:textId="77777777" w:rsidR="00415315" w:rsidRPr="00F730A4" w:rsidRDefault="00415315" w:rsidP="00415315">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8BB2442" w14:textId="7644FF59" w:rsidR="00EC73CA" w:rsidRPr="00ED7049" w:rsidRDefault="00EC73CA" w:rsidP="00415315">
      <w:pPr>
        <w:spacing w:after="240"/>
        <w:rPr>
          <w:lang w:val="en-GB"/>
        </w:rPr>
      </w:pPr>
    </w:p>
    <w:sectPr w:rsidR="00EC73CA" w:rsidRPr="00ED7049"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AFBB" w14:textId="77777777" w:rsidR="00290D36" w:rsidRDefault="00290D36" w:rsidP="00647A4F">
      <w:pPr>
        <w:spacing w:after="240"/>
      </w:pPr>
      <w:r>
        <w:separator/>
      </w:r>
    </w:p>
    <w:p w14:paraId="3D2E4837" w14:textId="77777777" w:rsidR="00290D36" w:rsidRDefault="00290D36" w:rsidP="00647A4F">
      <w:pPr>
        <w:spacing w:after="240"/>
      </w:pPr>
    </w:p>
  </w:endnote>
  <w:endnote w:type="continuationSeparator" w:id="0">
    <w:p w14:paraId="7D87E66F" w14:textId="77777777" w:rsidR="00290D36" w:rsidRDefault="00290D36" w:rsidP="00647A4F">
      <w:pPr>
        <w:spacing w:after="240"/>
      </w:pPr>
      <w:r>
        <w:continuationSeparator/>
      </w:r>
    </w:p>
    <w:p w14:paraId="61A0364B" w14:textId="77777777" w:rsidR="00290D36" w:rsidRDefault="00290D3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4153" w14:textId="77777777" w:rsidR="00290D36" w:rsidRDefault="00290D36">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0F81" w14:textId="07757BD5" w:rsidR="00290D36" w:rsidRPr="00F82B5C" w:rsidRDefault="0041531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415315">
          <w:t>Koenig &amp; Bauer at K2019</w:t>
        </w:r>
      </w:sdtContent>
    </w:sdt>
    <w:r w:rsidR="00290D36">
      <w:t xml:space="preserve"> | </w:t>
    </w:r>
    <w:r w:rsidR="00290D36">
      <w:fldChar w:fldCharType="begin"/>
    </w:r>
    <w:r w:rsidR="00290D36">
      <w:instrText xml:space="preserve"> PAGE </w:instrText>
    </w:r>
    <w:r w:rsidR="00290D36">
      <w:fldChar w:fldCharType="separate"/>
    </w:r>
    <w:r>
      <w:t>1</w:t>
    </w:r>
    <w:r w:rsidR="00290D3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90FB" w14:textId="18D4E3A2" w:rsidR="00290D36" w:rsidRDefault="0041531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Koenig &amp; Bauer at K2019</w:t>
        </w:r>
      </w:sdtContent>
    </w:sdt>
    <w:r w:rsidR="00290D36">
      <w:t xml:space="preserve"> | </w:t>
    </w:r>
    <w:r w:rsidR="00290D36">
      <w:fldChar w:fldCharType="begin"/>
    </w:r>
    <w:r w:rsidR="00290D36">
      <w:instrText xml:space="preserve"> PAGE </w:instrText>
    </w:r>
    <w:r w:rsidR="00290D36">
      <w:fldChar w:fldCharType="separate"/>
    </w:r>
    <w:r w:rsidR="00290D36">
      <w:t>1</w:t>
    </w:r>
    <w:r w:rsidR="00290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CB39" w14:textId="77777777" w:rsidR="00290D36" w:rsidRDefault="00290D36" w:rsidP="00647A4F">
      <w:pPr>
        <w:spacing w:after="240"/>
      </w:pPr>
      <w:r>
        <w:separator/>
      </w:r>
    </w:p>
  </w:footnote>
  <w:footnote w:type="continuationSeparator" w:id="0">
    <w:p w14:paraId="5C553097" w14:textId="77777777" w:rsidR="00290D36" w:rsidRDefault="00290D36" w:rsidP="00647A4F">
      <w:pPr>
        <w:spacing w:after="240"/>
      </w:pPr>
      <w:r>
        <w:continuationSeparator/>
      </w:r>
    </w:p>
    <w:p w14:paraId="4B360AD7" w14:textId="77777777" w:rsidR="00290D36" w:rsidRDefault="00290D3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2B73" w14:textId="77777777" w:rsidR="00290D36" w:rsidRDefault="00290D36"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0553" w14:textId="77777777" w:rsidR="00290D36" w:rsidRDefault="00290D36" w:rsidP="00647A4F">
    <w:pPr>
      <w:pStyle w:val="Kopfzeile"/>
      <w:spacing w:after="240"/>
    </w:pPr>
    <w:r w:rsidRPr="000B7CEC">
      <w:rPr>
        <w:noProof/>
        <w:lang w:eastAsia="de-DE"/>
      </w:rPr>
      <w:drawing>
        <wp:anchor distT="0" distB="0" distL="114300" distR="114300" simplePos="0" relativeHeight="251664384" behindDoc="0" locked="1" layoutInCell="1" allowOverlap="1" wp14:anchorId="51962747" wp14:editId="086DAB1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BD17" w14:textId="77777777" w:rsidR="00290D36" w:rsidRPr="000B7CEC" w:rsidRDefault="00290D36" w:rsidP="00647A4F">
    <w:pPr>
      <w:pStyle w:val="Kopfzeile"/>
      <w:spacing w:after="240"/>
    </w:pPr>
    <w:r w:rsidRPr="000B7CEC">
      <w:rPr>
        <w:noProof/>
        <w:lang w:eastAsia="de-DE"/>
      </w:rPr>
      <w:drawing>
        <wp:anchor distT="0" distB="0" distL="114300" distR="114300" simplePos="0" relativeHeight="251662336" behindDoc="0" locked="0" layoutInCell="1" allowOverlap="1" wp14:anchorId="7249FC41" wp14:editId="1B5F347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165A88"/>
    <w:multiLevelType w:val="hybridMultilevel"/>
    <w:tmpl w:val="3C18DFA8"/>
    <w:lvl w:ilvl="0" w:tplc="1E4A77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32418"/>
    <w:rsid w:val="00040486"/>
    <w:rsid w:val="00044D63"/>
    <w:rsid w:val="0004553C"/>
    <w:rsid w:val="00051F1D"/>
    <w:rsid w:val="00056DB6"/>
    <w:rsid w:val="000706A2"/>
    <w:rsid w:val="00083DCD"/>
    <w:rsid w:val="000A70ED"/>
    <w:rsid w:val="000B7CEC"/>
    <w:rsid w:val="000C511A"/>
    <w:rsid w:val="000C534C"/>
    <w:rsid w:val="000E431A"/>
    <w:rsid w:val="00107F06"/>
    <w:rsid w:val="00116A26"/>
    <w:rsid w:val="00121F44"/>
    <w:rsid w:val="00124C77"/>
    <w:rsid w:val="00133BCF"/>
    <w:rsid w:val="00162EA5"/>
    <w:rsid w:val="00163241"/>
    <w:rsid w:val="0016411F"/>
    <w:rsid w:val="0016774E"/>
    <w:rsid w:val="001A4A68"/>
    <w:rsid w:val="001B452F"/>
    <w:rsid w:val="001B57BA"/>
    <w:rsid w:val="001B5BAA"/>
    <w:rsid w:val="001B747C"/>
    <w:rsid w:val="001C394D"/>
    <w:rsid w:val="001D4FBD"/>
    <w:rsid w:val="001E5ABB"/>
    <w:rsid w:val="00204EAE"/>
    <w:rsid w:val="0021638F"/>
    <w:rsid w:val="0022027F"/>
    <w:rsid w:val="00265400"/>
    <w:rsid w:val="0027081D"/>
    <w:rsid w:val="00281EC1"/>
    <w:rsid w:val="00282128"/>
    <w:rsid w:val="00290D36"/>
    <w:rsid w:val="002A5D4F"/>
    <w:rsid w:val="002B22D6"/>
    <w:rsid w:val="002B77B3"/>
    <w:rsid w:val="002C05E4"/>
    <w:rsid w:val="002C7E15"/>
    <w:rsid w:val="002E1AB6"/>
    <w:rsid w:val="002E3557"/>
    <w:rsid w:val="002F2CB3"/>
    <w:rsid w:val="00305AB0"/>
    <w:rsid w:val="0032637C"/>
    <w:rsid w:val="00356744"/>
    <w:rsid w:val="0036199A"/>
    <w:rsid w:val="00362FA8"/>
    <w:rsid w:val="00382047"/>
    <w:rsid w:val="003A0BCE"/>
    <w:rsid w:val="003A7C5F"/>
    <w:rsid w:val="003B7A63"/>
    <w:rsid w:val="003D1D5D"/>
    <w:rsid w:val="003F3462"/>
    <w:rsid w:val="00413B84"/>
    <w:rsid w:val="0041506E"/>
    <w:rsid w:val="00415315"/>
    <w:rsid w:val="004158D7"/>
    <w:rsid w:val="00427180"/>
    <w:rsid w:val="0042775E"/>
    <w:rsid w:val="00432025"/>
    <w:rsid w:val="00432594"/>
    <w:rsid w:val="00441015"/>
    <w:rsid w:val="004461AB"/>
    <w:rsid w:val="00451F82"/>
    <w:rsid w:val="00453792"/>
    <w:rsid w:val="004628E4"/>
    <w:rsid w:val="00462A0F"/>
    <w:rsid w:val="00465DEF"/>
    <w:rsid w:val="004676E1"/>
    <w:rsid w:val="00470F72"/>
    <w:rsid w:val="0048716A"/>
    <w:rsid w:val="004B1583"/>
    <w:rsid w:val="004B210E"/>
    <w:rsid w:val="004D010D"/>
    <w:rsid w:val="004E33CC"/>
    <w:rsid w:val="004E5F1B"/>
    <w:rsid w:val="004E6239"/>
    <w:rsid w:val="00512DDB"/>
    <w:rsid w:val="0051320F"/>
    <w:rsid w:val="00522321"/>
    <w:rsid w:val="00523A0B"/>
    <w:rsid w:val="00524C68"/>
    <w:rsid w:val="00533745"/>
    <w:rsid w:val="00533C5D"/>
    <w:rsid w:val="0055123F"/>
    <w:rsid w:val="00563C4E"/>
    <w:rsid w:val="005712EA"/>
    <w:rsid w:val="0057450D"/>
    <w:rsid w:val="00581300"/>
    <w:rsid w:val="00584EAD"/>
    <w:rsid w:val="005865F5"/>
    <w:rsid w:val="005943F7"/>
    <w:rsid w:val="005A1925"/>
    <w:rsid w:val="005A281B"/>
    <w:rsid w:val="005B1FCC"/>
    <w:rsid w:val="005E1ABB"/>
    <w:rsid w:val="005E5705"/>
    <w:rsid w:val="005E5B79"/>
    <w:rsid w:val="005F0CCA"/>
    <w:rsid w:val="005F3C60"/>
    <w:rsid w:val="00614D7E"/>
    <w:rsid w:val="00632952"/>
    <w:rsid w:val="0063340E"/>
    <w:rsid w:val="00637D5F"/>
    <w:rsid w:val="00647A4F"/>
    <w:rsid w:val="00673988"/>
    <w:rsid w:val="0067694D"/>
    <w:rsid w:val="00677B21"/>
    <w:rsid w:val="00694B33"/>
    <w:rsid w:val="00697DB1"/>
    <w:rsid w:val="006A2D6A"/>
    <w:rsid w:val="00704DFC"/>
    <w:rsid w:val="00705C3E"/>
    <w:rsid w:val="00722296"/>
    <w:rsid w:val="00733B90"/>
    <w:rsid w:val="0073653B"/>
    <w:rsid w:val="0074617A"/>
    <w:rsid w:val="00772379"/>
    <w:rsid w:val="00774EB7"/>
    <w:rsid w:val="00781882"/>
    <w:rsid w:val="00787DD5"/>
    <w:rsid w:val="007A0146"/>
    <w:rsid w:val="007A1916"/>
    <w:rsid w:val="007A65E0"/>
    <w:rsid w:val="007C5289"/>
    <w:rsid w:val="007C5C86"/>
    <w:rsid w:val="007D0BC7"/>
    <w:rsid w:val="007E2028"/>
    <w:rsid w:val="007E23ED"/>
    <w:rsid w:val="007F034C"/>
    <w:rsid w:val="008042E3"/>
    <w:rsid w:val="00806C34"/>
    <w:rsid w:val="00812993"/>
    <w:rsid w:val="008317CD"/>
    <w:rsid w:val="008356C4"/>
    <w:rsid w:val="00852A6F"/>
    <w:rsid w:val="00854099"/>
    <w:rsid w:val="00857692"/>
    <w:rsid w:val="00866F90"/>
    <w:rsid w:val="008961E4"/>
    <w:rsid w:val="008A14C6"/>
    <w:rsid w:val="008B325D"/>
    <w:rsid w:val="008C2BC0"/>
    <w:rsid w:val="008C5FFE"/>
    <w:rsid w:val="00914EA9"/>
    <w:rsid w:val="009229D0"/>
    <w:rsid w:val="00923DF3"/>
    <w:rsid w:val="00936830"/>
    <w:rsid w:val="00951741"/>
    <w:rsid w:val="00953661"/>
    <w:rsid w:val="00955EC9"/>
    <w:rsid w:val="009621D3"/>
    <w:rsid w:val="00962836"/>
    <w:rsid w:val="009870F4"/>
    <w:rsid w:val="0099606A"/>
    <w:rsid w:val="009B10BB"/>
    <w:rsid w:val="009B2E19"/>
    <w:rsid w:val="009B519B"/>
    <w:rsid w:val="009E29CD"/>
    <w:rsid w:val="009E7CEF"/>
    <w:rsid w:val="00A003BF"/>
    <w:rsid w:val="00A10D03"/>
    <w:rsid w:val="00A112E7"/>
    <w:rsid w:val="00A207E9"/>
    <w:rsid w:val="00A21B38"/>
    <w:rsid w:val="00A241F4"/>
    <w:rsid w:val="00A2737E"/>
    <w:rsid w:val="00A330C0"/>
    <w:rsid w:val="00A37572"/>
    <w:rsid w:val="00A4224F"/>
    <w:rsid w:val="00A561D4"/>
    <w:rsid w:val="00A601FE"/>
    <w:rsid w:val="00A60D90"/>
    <w:rsid w:val="00A669E1"/>
    <w:rsid w:val="00A77974"/>
    <w:rsid w:val="00A80D0F"/>
    <w:rsid w:val="00A86E07"/>
    <w:rsid w:val="00A94015"/>
    <w:rsid w:val="00A95799"/>
    <w:rsid w:val="00AA6529"/>
    <w:rsid w:val="00AF150C"/>
    <w:rsid w:val="00B06C8C"/>
    <w:rsid w:val="00B23443"/>
    <w:rsid w:val="00B40E99"/>
    <w:rsid w:val="00B622F0"/>
    <w:rsid w:val="00B66B5F"/>
    <w:rsid w:val="00B933DB"/>
    <w:rsid w:val="00B94429"/>
    <w:rsid w:val="00BA3329"/>
    <w:rsid w:val="00BA7FEE"/>
    <w:rsid w:val="00BC4F56"/>
    <w:rsid w:val="00BC7DF4"/>
    <w:rsid w:val="00BE6176"/>
    <w:rsid w:val="00BF6AC1"/>
    <w:rsid w:val="00C11532"/>
    <w:rsid w:val="00C275C9"/>
    <w:rsid w:val="00C60D14"/>
    <w:rsid w:val="00C6248E"/>
    <w:rsid w:val="00C66DA1"/>
    <w:rsid w:val="00C732B1"/>
    <w:rsid w:val="00C97C18"/>
    <w:rsid w:val="00CA11AB"/>
    <w:rsid w:val="00CD0A11"/>
    <w:rsid w:val="00CE7598"/>
    <w:rsid w:val="00D23C2E"/>
    <w:rsid w:val="00D37C08"/>
    <w:rsid w:val="00D430A8"/>
    <w:rsid w:val="00D4633D"/>
    <w:rsid w:val="00D52424"/>
    <w:rsid w:val="00D52901"/>
    <w:rsid w:val="00D562EB"/>
    <w:rsid w:val="00D66283"/>
    <w:rsid w:val="00D70659"/>
    <w:rsid w:val="00D76B10"/>
    <w:rsid w:val="00D87652"/>
    <w:rsid w:val="00D9197F"/>
    <w:rsid w:val="00D95359"/>
    <w:rsid w:val="00DA7970"/>
    <w:rsid w:val="00DC189B"/>
    <w:rsid w:val="00DC1F4A"/>
    <w:rsid w:val="00DC7376"/>
    <w:rsid w:val="00DD00A3"/>
    <w:rsid w:val="00DD406D"/>
    <w:rsid w:val="00DD5C11"/>
    <w:rsid w:val="00DD5DF4"/>
    <w:rsid w:val="00DD7BEC"/>
    <w:rsid w:val="00DF560B"/>
    <w:rsid w:val="00DF7A92"/>
    <w:rsid w:val="00E05A2E"/>
    <w:rsid w:val="00E1738C"/>
    <w:rsid w:val="00E30EBC"/>
    <w:rsid w:val="00E37469"/>
    <w:rsid w:val="00E62BF9"/>
    <w:rsid w:val="00E646D3"/>
    <w:rsid w:val="00E75308"/>
    <w:rsid w:val="00E7632B"/>
    <w:rsid w:val="00E975A1"/>
    <w:rsid w:val="00EA1A60"/>
    <w:rsid w:val="00EC73CA"/>
    <w:rsid w:val="00ED26DA"/>
    <w:rsid w:val="00ED7049"/>
    <w:rsid w:val="00F01893"/>
    <w:rsid w:val="00F049C8"/>
    <w:rsid w:val="00F25CEE"/>
    <w:rsid w:val="00F3296E"/>
    <w:rsid w:val="00F3756D"/>
    <w:rsid w:val="00F518DF"/>
    <w:rsid w:val="00F5748A"/>
    <w:rsid w:val="00F63846"/>
    <w:rsid w:val="00F82B5C"/>
    <w:rsid w:val="00F84F59"/>
    <w:rsid w:val="00FA2046"/>
    <w:rsid w:val="00FB2E09"/>
    <w:rsid w:val="00FB38C5"/>
    <w:rsid w:val="00FB7156"/>
    <w:rsid w:val="00FC73CA"/>
    <w:rsid w:val="00FD1006"/>
    <w:rsid w:val="00FE524F"/>
    <w:rsid w:val="00FE7E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B5ABE1"/>
  <w15:docId w15:val="{6D1F3B38-B4AB-4D74-80E3-31D0D3E1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character" w:styleId="SchwacheHervorhebung">
    <w:name w:val="Subtle Emphasis"/>
    <w:uiPriority w:val="19"/>
    <w:qFormat/>
    <w:rsid w:val="00E05A2E"/>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78F2-AA9E-4A0C-A96D-9B9FAA8F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at K2019</dc:title>
  <dc:creator>Bausenwein, Linda (ZM)</dc:creator>
  <dc:description>Optimiert für Word 2016</dc:description>
  <cp:lastModifiedBy>Bausenwein, Linda (ZM)</cp:lastModifiedBy>
  <cp:revision>7</cp:revision>
  <cp:lastPrinted>2019-07-23T14:22:00Z</cp:lastPrinted>
  <dcterms:created xsi:type="dcterms:W3CDTF">2019-10-01T15:51:00Z</dcterms:created>
  <dcterms:modified xsi:type="dcterms:W3CDTF">2019-10-07T05:02:00Z</dcterms:modified>
</cp:coreProperties>
</file>